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BD" w:rsidRDefault="0059069B">
      <w:r w:rsidRPr="0096382A">
        <w:rPr>
          <w:rFonts w:hint="eastAsia"/>
          <w:sz w:val="28"/>
          <w:szCs w:val="28"/>
        </w:rPr>
        <w:t>简阳市人民医院医学</w:t>
      </w:r>
      <w:r w:rsidRPr="0096382A">
        <w:rPr>
          <w:sz w:val="28"/>
          <w:szCs w:val="28"/>
        </w:rPr>
        <w:t>装备调研明细</w:t>
      </w:r>
      <w:r>
        <w:t>：</w:t>
      </w:r>
    </w:p>
    <w:p w:rsidR="0059069B" w:rsidRPr="0059069B" w:rsidRDefault="0059069B">
      <w:pPr>
        <w:rPr>
          <w:rFonts w:hint="eastAsia"/>
        </w:rPr>
      </w:pP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645"/>
        <w:gridCol w:w="1900"/>
        <w:gridCol w:w="852"/>
        <w:gridCol w:w="4678"/>
      </w:tblGrid>
      <w:tr w:rsidR="0096382A" w:rsidRPr="0096382A" w:rsidTr="0096382A">
        <w:tc>
          <w:tcPr>
            <w:tcW w:w="645" w:type="dxa"/>
          </w:tcPr>
          <w:p w:rsidR="0096382A" w:rsidRPr="0096382A" w:rsidRDefault="0096382A" w:rsidP="0096382A">
            <w:pPr>
              <w:jc w:val="center"/>
              <w:rPr>
                <w:b/>
                <w:sz w:val="24"/>
                <w:szCs w:val="24"/>
              </w:rPr>
            </w:pPr>
            <w:r w:rsidRPr="0096382A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00" w:type="dxa"/>
          </w:tcPr>
          <w:p w:rsidR="0096382A" w:rsidRPr="0096382A" w:rsidRDefault="0096382A" w:rsidP="0096382A">
            <w:pPr>
              <w:jc w:val="center"/>
              <w:rPr>
                <w:b/>
                <w:sz w:val="24"/>
                <w:szCs w:val="24"/>
              </w:rPr>
            </w:pPr>
            <w:r w:rsidRPr="0096382A">
              <w:rPr>
                <w:rFonts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852" w:type="dxa"/>
          </w:tcPr>
          <w:p w:rsidR="0096382A" w:rsidRPr="0096382A" w:rsidRDefault="0096382A" w:rsidP="0096382A">
            <w:pPr>
              <w:jc w:val="center"/>
              <w:rPr>
                <w:b/>
                <w:sz w:val="24"/>
                <w:szCs w:val="24"/>
              </w:rPr>
            </w:pPr>
            <w:r w:rsidRPr="0096382A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678" w:type="dxa"/>
          </w:tcPr>
          <w:p w:rsidR="0096382A" w:rsidRPr="0096382A" w:rsidRDefault="0096382A" w:rsidP="0096382A">
            <w:pPr>
              <w:jc w:val="center"/>
              <w:rPr>
                <w:b/>
                <w:sz w:val="24"/>
                <w:szCs w:val="24"/>
              </w:rPr>
            </w:pPr>
            <w:r w:rsidRPr="0096382A">
              <w:rPr>
                <w:rFonts w:hint="eastAsia"/>
                <w:b/>
                <w:sz w:val="24"/>
                <w:szCs w:val="24"/>
              </w:rPr>
              <w:t>主要用途及要求</w:t>
            </w:r>
          </w:p>
        </w:tc>
      </w:tr>
      <w:tr w:rsidR="0096382A" w:rsidRPr="0096382A" w:rsidTr="0096382A">
        <w:tc>
          <w:tcPr>
            <w:tcW w:w="645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sz w:val="24"/>
                <w:szCs w:val="24"/>
              </w:rPr>
              <w:t>1</w:t>
            </w:r>
          </w:p>
        </w:tc>
        <w:tc>
          <w:tcPr>
            <w:tcW w:w="1900" w:type="dxa"/>
          </w:tcPr>
          <w:p w:rsidR="0096382A" w:rsidRPr="0096382A" w:rsidRDefault="0096382A" w:rsidP="0038227D">
            <w:pPr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无创肝纤维化检测系统</w:t>
            </w:r>
          </w:p>
        </w:tc>
        <w:tc>
          <w:tcPr>
            <w:tcW w:w="852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6382A" w:rsidRPr="0096382A" w:rsidRDefault="0096382A" w:rsidP="00CA6B9C">
            <w:pPr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用于定量</w:t>
            </w:r>
            <w:r w:rsidRPr="0096382A">
              <w:rPr>
                <w:sz w:val="24"/>
                <w:szCs w:val="24"/>
              </w:rPr>
              <w:t>检测评估</w:t>
            </w:r>
            <w:r w:rsidRPr="0096382A">
              <w:rPr>
                <w:rFonts w:hint="eastAsia"/>
                <w:sz w:val="24"/>
                <w:szCs w:val="24"/>
              </w:rPr>
              <w:t>肝</w:t>
            </w:r>
            <w:r w:rsidRPr="0096382A">
              <w:rPr>
                <w:sz w:val="24"/>
                <w:szCs w:val="24"/>
              </w:rPr>
              <w:t>纤维化</w:t>
            </w:r>
            <w:r w:rsidRPr="0096382A">
              <w:rPr>
                <w:rFonts w:hint="eastAsia"/>
                <w:sz w:val="24"/>
                <w:szCs w:val="24"/>
              </w:rPr>
              <w:t>、</w:t>
            </w:r>
            <w:r w:rsidRPr="0096382A">
              <w:rPr>
                <w:sz w:val="24"/>
                <w:szCs w:val="24"/>
              </w:rPr>
              <w:t>脂肪肝</w:t>
            </w:r>
            <w:r w:rsidRPr="0096382A">
              <w:rPr>
                <w:rFonts w:hint="eastAsia"/>
                <w:sz w:val="24"/>
                <w:szCs w:val="24"/>
              </w:rPr>
              <w:t>程度及</w:t>
            </w:r>
            <w:r w:rsidRPr="0096382A">
              <w:rPr>
                <w:sz w:val="24"/>
                <w:szCs w:val="24"/>
              </w:rPr>
              <w:t>其他肝病的诊断、筛查、跟踪、</w:t>
            </w:r>
            <w:r w:rsidRPr="0096382A">
              <w:rPr>
                <w:rFonts w:hint="eastAsia"/>
                <w:sz w:val="24"/>
                <w:szCs w:val="24"/>
              </w:rPr>
              <w:t>监测</w:t>
            </w:r>
            <w:r w:rsidRPr="0096382A">
              <w:rPr>
                <w:sz w:val="24"/>
                <w:szCs w:val="24"/>
              </w:rPr>
              <w:t>。</w:t>
            </w:r>
            <w:r w:rsidRPr="0096382A">
              <w:rPr>
                <w:rFonts w:hint="eastAsia"/>
                <w:sz w:val="24"/>
                <w:szCs w:val="24"/>
              </w:rPr>
              <w:t>采用剪</w:t>
            </w:r>
            <w:r w:rsidRPr="0096382A">
              <w:rPr>
                <w:sz w:val="24"/>
                <w:szCs w:val="24"/>
              </w:rPr>
              <w:t>切波瞬时弹性成像技术、二维影像技术。</w:t>
            </w:r>
          </w:p>
        </w:tc>
        <w:bookmarkStart w:id="0" w:name="_GoBack"/>
        <w:bookmarkEnd w:id="0"/>
      </w:tr>
      <w:tr w:rsidR="0096382A" w:rsidRPr="0096382A" w:rsidTr="0096382A">
        <w:tc>
          <w:tcPr>
            <w:tcW w:w="645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sz w:val="24"/>
                <w:szCs w:val="24"/>
              </w:rPr>
              <w:t>2</w:t>
            </w:r>
          </w:p>
        </w:tc>
        <w:tc>
          <w:tcPr>
            <w:tcW w:w="1900" w:type="dxa"/>
          </w:tcPr>
          <w:p w:rsidR="0096382A" w:rsidRPr="0096382A" w:rsidRDefault="0096382A" w:rsidP="00163CC4">
            <w:pPr>
              <w:rPr>
                <w:sz w:val="24"/>
                <w:szCs w:val="24"/>
              </w:rPr>
            </w:pPr>
            <w:proofErr w:type="gramStart"/>
            <w:r w:rsidRPr="0096382A">
              <w:rPr>
                <w:rFonts w:hint="eastAsia"/>
                <w:sz w:val="24"/>
                <w:szCs w:val="24"/>
              </w:rPr>
              <w:t>鼻</w:t>
            </w:r>
            <w:proofErr w:type="gramEnd"/>
            <w:r w:rsidRPr="0096382A">
              <w:rPr>
                <w:rFonts w:hint="eastAsia"/>
                <w:sz w:val="24"/>
                <w:szCs w:val="24"/>
              </w:rPr>
              <w:t>内镜及影像系统</w:t>
            </w:r>
          </w:p>
        </w:tc>
        <w:tc>
          <w:tcPr>
            <w:tcW w:w="852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6382A" w:rsidRPr="0096382A" w:rsidRDefault="0096382A" w:rsidP="00994E8D">
            <w:pPr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用于</w:t>
            </w:r>
            <w:r w:rsidRPr="0096382A">
              <w:rPr>
                <w:sz w:val="24"/>
                <w:szCs w:val="24"/>
              </w:rPr>
              <w:t>耳鼻喉科门诊病人及鼻内镜手术后随访使用</w:t>
            </w:r>
            <w:r w:rsidRPr="0096382A">
              <w:rPr>
                <w:rFonts w:hint="eastAsia"/>
                <w:sz w:val="24"/>
                <w:szCs w:val="24"/>
              </w:rPr>
              <w:t>，配</w:t>
            </w:r>
            <w:r w:rsidRPr="0096382A">
              <w:rPr>
                <w:sz w:val="24"/>
                <w:szCs w:val="24"/>
              </w:rPr>
              <w:t>工作</w:t>
            </w:r>
            <w:r w:rsidRPr="0096382A">
              <w:rPr>
                <w:rFonts w:hint="eastAsia"/>
                <w:sz w:val="24"/>
                <w:szCs w:val="24"/>
              </w:rPr>
              <w:t>站、</w:t>
            </w:r>
            <w:r w:rsidRPr="0096382A">
              <w:rPr>
                <w:sz w:val="24"/>
                <w:szCs w:val="24"/>
              </w:rPr>
              <w:t>打印机。</w:t>
            </w:r>
          </w:p>
        </w:tc>
      </w:tr>
      <w:tr w:rsidR="0096382A" w:rsidRPr="0096382A" w:rsidTr="0096382A">
        <w:tc>
          <w:tcPr>
            <w:tcW w:w="645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96382A" w:rsidRPr="0096382A" w:rsidRDefault="0096382A" w:rsidP="0038227D">
            <w:pPr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胃肠动力监测仪</w:t>
            </w:r>
          </w:p>
        </w:tc>
        <w:tc>
          <w:tcPr>
            <w:tcW w:w="852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6382A" w:rsidRPr="0096382A" w:rsidRDefault="0096382A" w:rsidP="0082766D">
            <w:pPr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用于</w:t>
            </w:r>
            <w:r w:rsidRPr="0096382A">
              <w:rPr>
                <w:sz w:val="24"/>
                <w:szCs w:val="24"/>
              </w:rPr>
              <w:t>诊断评估</w:t>
            </w:r>
            <w:r w:rsidRPr="0096382A">
              <w:rPr>
                <w:rFonts w:hint="eastAsia"/>
                <w:sz w:val="24"/>
                <w:szCs w:val="24"/>
              </w:rPr>
              <w:t>胃肠</w:t>
            </w:r>
            <w:r w:rsidRPr="0096382A">
              <w:rPr>
                <w:sz w:val="24"/>
                <w:szCs w:val="24"/>
              </w:rPr>
              <w:t>动力性疾病，具备反馈等功能。</w:t>
            </w:r>
          </w:p>
        </w:tc>
      </w:tr>
      <w:tr w:rsidR="0096382A" w:rsidRPr="0096382A" w:rsidTr="0096382A">
        <w:tc>
          <w:tcPr>
            <w:tcW w:w="645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:rsidR="0096382A" w:rsidRPr="0096382A" w:rsidRDefault="0096382A" w:rsidP="0038227D">
            <w:pPr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气囊式体外反博装置</w:t>
            </w:r>
          </w:p>
        </w:tc>
        <w:tc>
          <w:tcPr>
            <w:tcW w:w="852" w:type="dxa"/>
          </w:tcPr>
          <w:p w:rsidR="0096382A" w:rsidRPr="0096382A" w:rsidRDefault="0096382A" w:rsidP="0096382A">
            <w:pPr>
              <w:jc w:val="center"/>
              <w:rPr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6382A" w:rsidRPr="0096382A" w:rsidRDefault="0096382A" w:rsidP="0038227D">
            <w:pPr>
              <w:rPr>
                <w:rFonts w:hint="eastAsia"/>
                <w:sz w:val="24"/>
                <w:szCs w:val="24"/>
              </w:rPr>
            </w:pPr>
            <w:r w:rsidRPr="0096382A">
              <w:rPr>
                <w:rFonts w:hint="eastAsia"/>
                <w:sz w:val="24"/>
                <w:szCs w:val="24"/>
              </w:rPr>
              <w:t>用于</w:t>
            </w:r>
            <w:r w:rsidRPr="0096382A">
              <w:rPr>
                <w:sz w:val="24"/>
                <w:szCs w:val="24"/>
              </w:rPr>
              <w:t>无</w:t>
            </w:r>
            <w:proofErr w:type="gramStart"/>
            <w:r w:rsidRPr="0096382A">
              <w:rPr>
                <w:sz w:val="24"/>
                <w:szCs w:val="24"/>
              </w:rPr>
              <w:t>创治疗</w:t>
            </w:r>
            <w:proofErr w:type="gramEnd"/>
            <w:r w:rsidRPr="0096382A">
              <w:rPr>
                <w:sz w:val="24"/>
                <w:szCs w:val="24"/>
              </w:rPr>
              <w:t>缺血性疾病</w:t>
            </w:r>
            <w:r w:rsidRPr="0096382A">
              <w:rPr>
                <w:rFonts w:hint="eastAsia"/>
                <w:sz w:val="24"/>
                <w:szCs w:val="24"/>
              </w:rPr>
              <w:t>，</w:t>
            </w:r>
            <w:r w:rsidRPr="0096382A">
              <w:rPr>
                <w:sz w:val="24"/>
                <w:szCs w:val="24"/>
              </w:rPr>
              <w:t>要求移动式。</w:t>
            </w:r>
          </w:p>
        </w:tc>
      </w:tr>
    </w:tbl>
    <w:p w:rsidR="00C50EA0" w:rsidRPr="0096382A" w:rsidRDefault="00C50EA0">
      <w:pPr>
        <w:rPr>
          <w:sz w:val="24"/>
          <w:szCs w:val="24"/>
        </w:rPr>
      </w:pPr>
    </w:p>
    <w:sectPr w:rsidR="00C50EA0" w:rsidRPr="0096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A0"/>
    <w:rsid w:val="00052C8D"/>
    <w:rsid w:val="00101266"/>
    <w:rsid w:val="00144608"/>
    <w:rsid w:val="00163CC4"/>
    <w:rsid w:val="00327888"/>
    <w:rsid w:val="0038227D"/>
    <w:rsid w:val="00407FC5"/>
    <w:rsid w:val="00472984"/>
    <w:rsid w:val="005775F4"/>
    <w:rsid w:val="0059069B"/>
    <w:rsid w:val="005A588C"/>
    <w:rsid w:val="005E00E5"/>
    <w:rsid w:val="005F77F0"/>
    <w:rsid w:val="0066665D"/>
    <w:rsid w:val="00721042"/>
    <w:rsid w:val="0082766D"/>
    <w:rsid w:val="0096382A"/>
    <w:rsid w:val="00994E8D"/>
    <w:rsid w:val="00AB78AD"/>
    <w:rsid w:val="00AF4AB7"/>
    <w:rsid w:val="00BF47DE"/>
    <w:rsid w:val="00C50EA0"/>
    <w:rsid w:val="00CA6B9C"/>
    <w:rsid w:val="00CE5027"/>
    <w:rsid w:val="00F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41FE0-D46E-4226-B34B-14D0EA7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</Words>
  <Characters>194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9</cp:revision>
  <dcterms:created xsi:type="dcterms:W3CDTF">2018-05-16T00:05:00Z</dcterms:created>
  <dcterms:modified xsi:type="dcterms:W3CDTF">2018-05-16T06:44:00Z</dcterms:modified>
</cp:coreProperties>
</file>