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C1" w:rsidRPr="00E61535" w:rsidRDefault="008F49C1" w:rsidP="008F49C1">
      <w:pPr>
        <w:ind w:firstLineChars="400" w:firstLine="1205"/>
        <w:rPr>
          <w:b/>
          <w:sz w:val="30"/>
          <w:szCs w:val="30"/>
        </w:rPr>
      </w:pPr>
      <w:r w:rsidRPr="00E61535">
        <w:rPr>
          <w:rFonts w:hint="eastAsia"/>
          <w:b/>
          <w:sz w:val="30"/>
          <w:szCs w:val="30"/>
        </w:rPr>
        <w:t>简阳市人民医院病理质控与信息管理系统要求</w:t>
      </w:r>
    </w:p>
    <w:p w:rsidR="008F49C1" w:rsidRPr="008F49C1" w:rsidRDefault="008F49C1" w:rsidP="008F49C1">
      <w:pPr>
        <w:ind w:firstLineChars="400" w:firstLine="400"/>
        <w:rPr>
          <w:rFonts w:hint="eastAsia"/>
          <w:sz w:val="10"/>
          <w:szCs w:val="10"/>
        </w:rPr>
      </w:pPr>
    </w:p>
    <w:p w:rsidR="008F49C1" w:rsidRPr="00E61535" w:rsidRDefault="008F49C1" w:rsidP="00E61535">
      <w:pPr>
        <w:pStyle w:val="a3"/>
        <w:numPr>
          <w:ilvl w:val="0"/>
          <w:numId w:val="1"/>
        </w:numPr>
        <w:ind w:firstLineChars="0"/>
        <w:rPr>
          <w:b/>
          <w:sz w:val="18"/>
          <w:szCs w:val="18"/>
        </w:rPr>
      </w:pPr>
      <w:r w:rsidRPr="00E61535">
        <w:rPr>
          <w:b/>
          <w:sz w:val="24"/>
          <w:szCs w:val="24"/>
        </w:rPr>
        <w:t>项目要求：</w:t>
      </w:r>
    </w:p>
    <w:p w:rsidR="00E61535" w:rsidRPr="00E61535" w:rsidRDefault="00E61535" w:rsidP="00E61535">
      <w:pPr>
        <w:pStyle w:val="a3"/>
        <w:ind w:left="504" w:firstLineChars="0" w:firstLine="0"/>
        <w:rPr>
          <w:rFonts w:hint="eastAsia"/>
          <w:b/>
          <w:sz w:val="18"/>
          <w:szCs w:val="18"/>
        </w:rPr>
      </w:pPr>
    </w:p>
    <w:p w:rsidR="008F49C1" w:rsidRPr="008F49C1" w:rsidRDefault="008F49C1" w:rsidP="008F49C1">
      <w:pPr>
        <w:ind w:left="240" w:hangingChars="100" w:hanging="240"/>
        <w:rPr>
          <w:rFonts w:hint="eastAsia"/>
          <w:sz w:val="24"/>
          <w:szCs w:val="24"/>
        </w:rPr>
      </w:pPr>
      <w:r w:rsidRPr="008F49C1">
        <w:rPr>
          <w:rFonts w:hint="eastAsia"/>
          <w:sz w:val="24"/>
          <w:szCs w:val="24"/>
        </w:rPr>
        <w:t>1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需要提供病理科全流程的完整管理，包括登记、取材、包埋、切片冰冻、特检、组织学报告、细胞学报告、特检管理、档案管理、借还片管理等全部环节。</w:t>
      </w:r>
    </w:p>
    <w:p w:rsidR="008F49C1" w:rsidRPr="008F49C1" w:rsidRDefault="008F49C1" w:rsidP="008F49C1">
      <w:pPr>
        <w:rPr>
          <w:rFonts w:hint="eastAsia"/>
          <w:sz w:val="24"/>
          <w:szCs w:val="24"/>
        </w:rPr>
      </w:pPr>
      <w:r w:rsidRPr="008F49C1">
        <w:rPr>
          <w:rFonts w:hint="eastAsia"/>
          <w:sz w:val="24"/>
          <w:szCs w:val="24"/>
        </w:rPr>
        <w:t>2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需要提供病理诊断质控和技术质控的多种统计报表工具。</w:t>
      </w:r>
    </w:p>
    <w:p w:rsidR="008F49C1" w:rsidRPr="008F49C1" w:rsidRDefault="008F49C1" w:rsidP="008F49C1">
      <w:pPr>
        <w:rPr>
          <w:rFonts w:hint="eastAsia"/>
          <w:sz w:val="24"/>
          <w:szCs w:val="24"/>
        </w:rPr>
      </w:pPr>
      <w:r w:rsidRPr="008F49C1">
        <w:rPr>
          <w:rFonts w:hint="eastAsia"/>
          <w:sz w:val="24"/>
          <w:szCs w:val="24"/>
        </w:rPr>
        <w:t>3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方便临床、医技科室信息互联互通。</w:t>
      </w:r>
    </w:p>
    <w:p w:rsidR="008F49C1" w:rsidRPr="008F49C1" w:rsidRDefault="008F49C1" w:rsidP="008F49C1">
      <w:pPr>
        <w:rPr>
          <w:rFonts w:hint="eastAsia"/>
          <w:sz w:val="24"/>
          <w:szCs w:val="24"/>
        </w:rPr>
      </w:pPr>
      <w:r w:rsidRPr="008F49C1">
        <w:rPr>
          <w:rFonts w:hint="eastAsia"/>
          <w:sz w:val="24"/>
          <w:szCs w:val="24"/>
        </w:rPr>
        <w:t>4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患者信息科直接导入病理系统，无需手工录入。</w:t>
      </w:r>
    </w:p>
    <w:p w:rsidR="008F49C1" w:rsidRPr="008F49C1" w:rsidRDefault="008F49C1" w:rsidP="008F49C1">
      <w:pPr>
        <w:rPr>
          <w:rFonts w:hint="eastAsia"/>
          <w:sz w:val="24"/>
          <w:szCs w:val="24"/>
        </w:rPr>
      </w:pPr>
      <w:r w:rsidRPr="008F49C1">
        <w:rPr>
          <w:rFonts w:hint="eastAsia"/>
          <w:sz w:val="24"/>
          <w:szCs w:val="24"/>
        </w:rPr>
        <w:t>5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患者病理相关费用及时显示。</w:t>
      </w:r>
    </w:p>
    <w:p w:rsidR="008F49C1" w:rsidRPr="008F49C1" w:rsidRDefault="008F49C1" w:rsidP="008F49C1">
      <w:pPr>
        <w:rPr>
          <w:rFonts w:hint="eastAsia"/>
          <w:sz w:val="24"/>
          <w:szCs w:val="24"/>
        </w:rPr>
      </w:pPr>
      <w:r w:rsidRPr="008F49C1">
        <w:rPr>
          <w:rFonts w:hint="eastAsia"/>
          <w:sz w:val="24"/>
          <w:szCs w:val="24"/>
        </w:rPr>
        <w:t>6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相关病理质控表单及交接表单能直接打印。</w:t>
      </w:r>
    </w:p>
    <w:p w:rsidR="00F3511D" w:rsidRDefault="008F49C1" w:rsidP="008F49C1">
      <w:pPr>
        <w:rPr>
          <w:sz w:val="24"/>
          <w:szCs w:val="24"/>
        </w:rPr>
      </w:pPr>
      <w:r w:rsidRPr="008F49C1">
        <w:rPr>
          <w:rFonts w:hint="eastAsia"/>
          <w:sz w:val="24"/>
          <w:szCs w:val="24"/>
        </w:rPr>
        <w:t>7</w:t>
      </w:r>
      <w:r w:rsidRPr="008F49C1">
        <w:rPr>
          <w:rFonts w:hint="eastAsia"/>
          <w:sz w:val="24"/>
          <w:szCs w:val="24"/>
        </w:rPr>
        <w:t>、</w:t>
      </w:r>
      <w:r w:rsidRPr="008F49C1">
        <w:rPr>
          <w:rFonts w:hint="eastAsia"/>
          <w:sz w:val="24"/>
          <w:szCs w:val="24"/>
        </w:rPr>
        <w:tab/>
      </w:r>
      <w:r w:rsidRPr="008F49C1">
        <w:rPr>
          <w:rFonts w:hint="eastAsia"/>
          <w:sz w:val="24"/>
          <w:szCs w:val="24"/>
        </w:rPr>
        <w:t>满足远程病理会诊需求</w:t>
      </w:r>
      <w:r w:rsidR="00F0443E">
        <w:rPr>
          <w:rFonts w:hint="eastAsia"/>
          <w:sz w:val="24"/>
          <w:szCs w:val="24"/>
        </w:rPr>
        <w:t>（接入</w:t>
      </w:r>
      <w:r w:rsidR="00F0443E">
        <w:rPr>
          <w:sz w:val="24"/>
          <w:szCs w:val="24"/>
        </w:rPr>
        <w:t>医院现有</w:t>
      </w:r>
      <w:r w:rsidR="00F0443E">
        <w:rPr>
          <w:rFonts w:hint="eastAsia"/>
          <w:sz w:val="24"/>
          <w:szCs w:val="24"/>
        </w:rPr>
        <w:t>远程</w:t>
      </w:r>
      <w:r w:rsidR="00F0443E">
        <w:rPr>
          <w:sz w:val="24"/>
          <w:szCs w:val="24"/>
        </w:rPr>
        <w:t>系统）</w:t>
      </w:r>
      <w:r w:rsidRPr="008F49C1">
        <w:rPr>
          <w:rFonts w:hint="eastAsia"/>
          <w:sz w:val="24"/>
          <w:szCs w:val="24"/>
        </w:rPr>
        <w:t>。</w:t>
      </w:r>
    </w:p>
    <w:p w:rsidR="0018426D" w:rsidRDefault="0018426D" w:rsidP="008F49C1">
      <w:pPr>
        <w:rPr>
          <w:sz w:val="24"/>
          <w:szCs w:val="24"/>
        </w:rPr>
      </w:pPr>
    </w:p>
    <w:p w:rsidR="0018426D" w:rsidRPr="00F0443E" w:rsidRDefault="0018426D" w:rsidP="008F49C1">
      <w:pPr>
        <w:rPr>
          <w:rFonts w:hint="eastAsia"/>
          <w:sz w:val="24"/>
          <w:szCs w:val="24"/>
        </w:rPr>
      </w:pPr>
    </w:p>
    <w:p w:rsidR="008F49C1" w:rsidRDefault="008F49C1" w:rsidP="008F49C1">
      <w:pPr>
        <w:ind w:left="361" w:hangingChars="150" w:hanging="361"/>
        <w:rPr>
          <w:b/>
          <w:sz w:val="18"/>
          <w:szCs w:val="18"/>
        </w:rPr>
      </w:pPr>
      <w:r w:rsidRPr="00E61535">
        <w:rPr>
          <w:rFonts w:hint="eastAsia"/>
          <w:b/>
          <w:sz w:val="24"/>
          <w:szCs w:val="24"/>
        </w:rPr>
        <w:t>二、设计</w:t>
      </w:r>
      <w:r w:rsidRPr="00E61535">
        <w:rPr>
          <w:b/>
          <w:sz w:val="24"/>
          <w:szCs w:val="24"/>
        </w:rPr>
        <w:t>方案：</w:t>
      </w:r>
    </w:p>
    <w:p w:rsidR="00E61535" w:rsidRPr="00E61535" w:rsidRDefault="00E61535" w:rsidP="008F49C1">
      <w:pPr>
        <w:ind w:left="271" w:hangingChars="150" w:hanging="271"/>
        <w:rPr>
          <w:rFonts w:hint="eastAsia"/>
          <w:b/>
          <w:sz w:val="18"/>
          <w:szCs w:val="18"/>
        </w:rPr>
      </w:pPr>
    </w:p>
    <w:p w:rsidR="008F49C1" w:rsidRDefault="008F49C1" w:rsidP="008F49C1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制作</w:t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设计方案</w:t>
      </w:r>
      <w:r>
        <w:rPr>
          <w:rFonts w:hint="eastAsia"/>
          <w:sz w:val="24"/>
          <w:szCs w:val="24"/>
        </w:rPr>
        <w:t>（包括</w:t>
      </w:r>
      <w:r>
        <w:rPr>
          <w:sz w:val="24"/>
          <w:szCs w:val="24"/>
        </w:rPr>
        <w:t>：建议配置方案、系统备份策略、系统实施及培训计划、项目验收方案、售后服务）</w:t>
      </w:r>
      <w:r>
        <w:rPr>
          <w:rFonts w:hint="eastAsia"/>
          <w:sz w:val="24"/>
          <w:szCs w:val="24"/>
        </w:rPr>
        <w:t>。</w:t>
      </w:r>
    </w:p>
    <w:p w:rsidR="008F49C1" w:rsidRDefault="008F49C1" w:rsidP="008F49C1">
      <w:pPr>
        <w:ind w:left="360" w:hangingChars="150" w:hanging="36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F0443E"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功能说明</w:t>
      </w:r>
    </w:p>
    <w:p w:rsidR="008F49C1" w:rsidRPr="008F49C1" w:rsidRDefault="008F49C1" w:rsidP="008F49C1">
      <w:pPr>
        <w:ind w:left="360" w:hangingChars="150" w:hanging="360"/>
        <w:rPr>
          <w:rFonts w:hint="eastAsia"/>
          <w:sz w:val="24"/>
          <w:szCs w:val="24"/>
        </w:rPr>
      </w:pPr>
      <w:bookmarkStart w:id="0" w:name="_GoBack"/>
      <w:bookmarkEnd w:id="0"/>
    </w:p>
    <w:sectPr w:rsidR="008F49C1" w:rsidRPr="008F4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3D" w:rsidRDefault="002E6A3D" w:rsidP="00F0443E">
      <w:r>
        <w:separator/>
      </w:r>
    </w:p>
  </w:endnote>
  <w:endnote w:type="continuationSeparator" w:id="0">
    <w:p w:rsidR="002E6A3D" w:rsidRDefault="002E6A3D" w:rsidP="00F0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3D" w:rsidRDefault="002E6A3D" w:rsidP="00F0443E">
      <w:r>
        <w:separator/>
      </w:r>
    </w:p>
  </w:footnote>
  <w:footnote w:type="continuationSeparator" w:id="0">
    <w:p w:rsidR="002E6A3D" w:rsidRDefault="002E6A3D" w:rsidP="00F0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43AD"/>
    <w:multiLevelType w:val="hybridMultilevel"/>
    <w:tmpl w:val="CC56BA92"/>
    <w:lvl w:ilvl="0" w:tplc="C68C7D28">
      <w:start w:val="1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C1"/>
    <w:rsid w:val="0018426D"/>
    <w:rsid w:val="002E6A3D"/>
    <w:rsid w:val="008F49C1"/>
    <w:rsid w:val="00E61535"/>
    <w:rsid w:val="00F0443E"/>
    <w:rsid w:val="00F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768151-5D5A-4202-A26C-F315A917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3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044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443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04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443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04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04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268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4</cp:revision>
  <cp:lastPrinted>2018-06-13T01:32:00Z</cp:lastPrinted>
  <dcterms:created xsi:type="dcterms:W3CDTF">2018-06-13T01:23:00Z</dcterms:created>
  <dcterms:modified xsi:type="dcterms:W3CDTF">2018-06-13T02:49:00Z</dcterms:modified>
</cp:coreProperties>
</file>