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A7" w:rsidRPr="00F503C5" w:rsidRDefault="00AC2036" w:rsidP="00F503C5">
      <w:pPr>
        <w:snapToGrid w:val="0"/>
        <w:spacing w:line="300" w:lineRule="auto"/>
        <w:jc w:val="center"/>
        <w:rPr>
          <w:rFonts w:ascii="华文中宋" w:eastAsia="华文中宋" w:hAnsi="华文中宋" w:cs="仿宋"/>
          <w:b/>
          <w:color w:val="333333"/>
          <w:sz w:val="44"/>
          <w:szCs w:val="44"/>
        </w:rPr>
      </w:pPr>
      <w:r w:rsidRPr="00F503C5">
        <w:rPr>
          <w:rFonts w:ascii="华文中宋" w:eastAsia="华文中宋" w:hAnsi="华文中宋" w:cs="仿宋" w:hint="eastAsia"/>
          <w:b/>
          <w:color w:val="333333"/>
          <w:sz w:val="44"/>
          <w:szCs w:val="44"/>
        </w:rPr>
        <w:t>简阳市人民医院</w:t>
      </w:r>
      <w:r w:rsidR="00AB1EA7" w:rsidRPr="00F503C5">
        <w:rPr>
          <w:rFonts w:ascii="华文中宋" w:eastAsia="华文中宋" w:hAnsi="华文中宋" w:cs="仿宋" w:hint="eastAsia"/>
          <w:b/>
          <w:color w:val="333333"/>
          <w:sz w:val="44"/>
          <w:szCs w:val="44"/>
        </w:rPr>
        <w:t>四害消杀服务</w:t>
      </w:r>
      <w:r w:rsidRPr="00F503C5">
        <w:rPr>
          <w:rFonts w:ascii="华文中宋" w:eastAsia="华文中宋" w:hAnsi="华文中宋" w:cs="仿宋" w:hint="eastAsia"/>
          <w:b/>
          <w:color w:val="333333"/>
          <w:sz w:val="44"/>
          <w:szCs w:val="44"/>
        </w:rPr>
        <w:t>项目</w:t>
      </w:r>
    </w:p>
    <w:p w:rsidR="00AB1EA7" w:rsidRPr="00F503C5" w:rsidRDefault="00AB1EA7" w:rsidP="00AB1EA7">
      <w:pPr>
        <w:snapToGrid w:val="0"/>
        <w:spacing w:line="300" w:lineRule="auto"/>
        <w:jc w:val="center"/>
        <w:rPr>
          <w:rFonts w:ascii="仿宋" w:eastAsia="仿宋" w:hAnsi="仿宋" w:cs="仿宋"/>
          <w:b/>
          <w:color w:val="333333"/>
          <w:sz w:val="32"/>
          <w:szCs w:val="32"/>
        </w:rPr>
      </w:pPr>
    </w:p>
    <w:p w:rsidR="00AB1EA7" w:rsidRPr="00F503C5" w:rsidRDefault="00AB1EA7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b/>
          <w:color w:val="333333"/>
          <w:sz w:val="32"/>
          <w:szCs w:val="32"/>
        </w:rPr>
      </w:pPr>
      <w:r w:rsidRPr="00F503C5">
        <w:rPr>
          <w:rFonts w:ascii="仿宋" w:eastAsia="仿宋" w:hAnsi="仿宋" w:hint="eastAsia"/>
          <w:sz w:val="32"/>
          <w:szCs w:val="32"/>
        </w:rPr>
        <w:t>一、</w:t>
      </w:r>
      <w:r w:rsidR="00AC2036" w:rsidRPr="00F503C5">
        <w:rPr>
          <w:rFonts w:ascii="仿宋" w:eastAsia="仿宋" w:hAnsi="仿宋" w:hint="eastAsia"/>
          <w:sz w:val="32"/>
          <w:szCs w:val="32"/>
        </w:rPr>
        <w:t>采购项目基本情况：</w:t>
      </w:r>
    </w:p>
    <w:p w:rsidR="00AB1EA7" w:rsidRPr="00F503C5" w:rsidRDefault="002318E5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（一）</w:t>
      </w:r>
      <w:r w:rsidR="00AB1EA7" w:rsidRPr="00F503C5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项目名称：四害消杀服务</w:t>
      </w:r>
      <w:r w:rsidRPr="00F503C5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项目</w:t>
      </w:r>
    </w:p>
    <w:p w:rsidR="00AB1EA7" w:rsidRPr="00F503C5" w:rsidRDefault="00B6314F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（二）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服务期限：1年。</w:t>
      </w:r>
      <w:r w:rsidR="002318E5" w:rsidRPr="00F503C5">
        <w:rPr>
          <w:rFonts w:ascii="仿宋" w:eastAsia="仿宋" w:hAnsi="仿宋" w:cs="仿宋" w:hint="eastAsia"/>
          <w:kern w:val="0"/>
          <w:sz w:val="32"/>
          <w:szCs w:val="32"/>
        </w:rPr>
        <w:t>服务质量满足要求，</w:t>
      </w: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经双方协商一致，</w:t>
      </w:r>
      <w:r w:rsidR="002318E5" w:rsidRPr="00F503C5">
        <w:rPr>
          <w:rFonts w:ascii="仿宋" w:eastAsia="仿宋" w:hAnsi="仿宋" w:cs="仿宋" w:hint="eastAsia"/>
          <w:kern w:val="0"/>
          <w:sz w:val="32"/>
          <w:szCs w:val="32"/>
        </w:rPr>
        <w:t>可续签合同。</w:t>
      </w:r>
    </w:p>
    <w:p w:rsidR="00AB1EA7" w:rsidRPr="00F503C5" w:rsidRDefault="00B6314F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（三）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服务内容：防治面积约15</w:t>
      </w:r>
      <w:bookmarkStart w:id="0" w:name="_GoBack"/>
      <w:bookmarkEnd w:id="0"/>
      <w:r w:rsidR="006265CF">
        <w:rPr>
          <w:rFonts w:ascii="仿宋" w:eastAsia="仿宋" w:hAnsi="仿宋" w:cs="仿宋" w:hint="eastAsia"/>
          <w:kern w:val="0"/>
          <w:sz w:val="32"/>
          <w:szCs w:val="32"/>
        </w:rPr>
        <w:t>万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平方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米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，灭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杀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蟑螂、老鼠、苍蝇、蚊子、蚂蚁等有害生物。</w:t>
      </w:r>
    </w:p>
    <w:p w:rsidR="00AB1EA7" w:rsidRPr="00F503C5" w:rsidRDefault="00B6314F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（四）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投标供应商必须具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备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：有害生物防治服务企业资质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等相关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证书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AB1EA7" w:rsidRPr="00F503C5" w:rsidRDefault="00AB1EA7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消杀频次：</w:t>
      </w:r>
      <w:r w:rsidR="007A42AB" w:rsidRPr="00F503C5">
        <w:rPr>
          <w:rFonts w:ascii="仿宋" w:eastAsia="仿宋" w:hAnsi="仿宋" w:cs="仿宋" w:hint="eastAsia"/>
          <w:kern w:val="0"/>
          <w:sz w:val="32"/>
          <w:szCs w:val="32"/>
        </w:rPr>
        <w:t>苍蝇、蚊子、蚂蚁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4-10月每周一次全面消杀；其余月份每两周消杀一次；</w:t>
      </w:r>
      <w:proofErr w:type="gramStart"/>
      <w:r w:rsidR="007A42AB" w:rsidRPr="00F503C5">
        <w:rPr>
          <w:rFonts w:ascii="仿宋" w:eastAsia="仿宋" w:hAnsi="仿宋" w:cs="仿宋" w:hint="eastAsia"/>
          <w:kern w:val="0"/>
          <w:sz w:val="32"/>
          <w:szCs w:val="32"/>
        </w:rPr>
        <w:t>灭</w:t>
      </w:r>
      <w:proofErr w:type="gramEnd"/>
      <w:r w:rsidR="007A42AB" w:rsidRPr="00F503C5">
        <w:rPr>
          <w:rFonts w:ascii="仿宋" w:eastAsia="仿宋" w:hAnsi="仿宋" w:cs="仿宋" w:hint="eastAsia"/>
          <w:kern w:val="0"/>
          <w:sz w:val="32"/>
          <w:szCs w:val="32"/>
        </w:rPr>
        <w:t>蟑螂、老鼠两周消杀一次。</w:t>
      </w:r>
    </w:p>
    <w:p w:rsidR="00AB1EA7" w:rsidRPr="00F503C5" w:rsidRDefault="00AB1EA7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人员配置：</w:t>
      </w:r>
      <w:r w:rsidR="007A42AB" w:rsidRPr="00F503C5">
        <w:rPr>
          <w:rFonts w:ascii="仿宋" w:eastAsia="仿宋" w:hAnsi="仿宋" w:cs="仿宋" w:hint="eastAsia"/>
          <w:kern w:val="0"/>
          <w:sz w:val="32"/>
          <w:szCs w:val="32"/>
        </w:rPr>
        <w:t>苍蝇、蚊子、蚂蚁消杀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每次不低于</w:t>
      </w:r>
      <w:r w:rsidR="007A42AB" w:rsidRPr="00F503C5">
        <w:rPr>
          <w:rFonts w:ascii="仿宋" w:eastAsia="仿宋" w:hAnsi="仿宋" w:cs="仿宋"/>
          <w:kern w:val="0"/>
          <w:sz w:val="32"/>
          <w:szCs w:val="32"/>
        </w:rPr>
        <w:t>2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人；</w:t>
      </w:r>
      <w:r w:rsidR="007A42AB" w:rsidRPr="00F503C5">
        <w:rPr>
          <w:rFonts w:ascii="仿宋" w:eastAsia="仿宋" w:hAnsi="仿宋" w:cs="仿宋" w:hint="eastAsia"/>
          <w:kern w:val="0"/>
          <w:sz w:val="32"/>
          <w:szCs w:val="32"/>
        </w:rPr>
        <w:t>蟑螂、老鼠消杀每次不低于</w:t>
      </w:r>
      <w:r w:rsidR="007A42AB" w:rsidRPr="00F503C5">
        <w:rPr>
          <w:rFonts w:ascii="仿宋" w:eastAsia="仿宋" w:hAnsi="仿宋" w:cs="仿宋"/>
          <w:kern w:val="0"/>
          <w:sz w:val="32"/>
          <w:szCs w:val="32"/>
        </w:rPr>
        <w:t>2</w:t>
      </w:r>
      <w:r w:rsidR="007A42AB" w:rsidRPr="00F503C5">
        <w:rPr>
          <w:rFonts w:ascii="仿宋" w:eastAsia="仿宋" w:hAnsi="仿宋" w:cs="仿宋" w:hint="eastAsia"/>
          <w:kern w:val="0"/>
          <w:sz w:val="32"/>
          <w:szCs w:val="32"/>
        </w:rPr>
        <w:t>人</w:t>
      </w:r>
    </w:p>
    <w:p w:rsidR="00AB1EA7" w:rsidRPr="00F503C5" w:rsidRDefault="00AB1EA7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若有突发紧急事件，供应商</w:t>
      </w:r>
      <w:r w:rsidR="00E478D2" w:rsidRPr="00F503C5">
        <w:rPr>
          <w:rFonts w:ascii="仿宋" w:eastAsia="仿宋" w:hAnsi="仿宋" w:cs="仿宋" w:hint="eastAsia"/>
          <w:kern w:val="0"/>
          <w:sz w:val="32"/>
          <w:szCs w:val="32"/>
        </w:rPr>
        <w:t>需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在4小时内到场处理；</w:t>
      </w:r>
    </w:p>
    <w:p w:rsidR="00AB1EA7" w:rsidRPr="00F503C5" w:rsidRDefault="00AB1EA7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4.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供应商自行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踏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勘现场，费用自理；</w:t>
      </w:r>
    </w:p>
    <w:p w:rsidR="00AB1EA7" w:rsidRPr="00F503C5" w:rsidRDefault="00AB1EA7" w:rsidP="00AB1EA7">
      <w:pPr>
        <w:snapToGrid w:val="0"/>
        <w:spacing w:line="30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5.</w:t>
      </w:r>
      <w:r w:rsidR="00B6314F" w:rsidRPr="00F503C5">
        <w:rPr>
          <w:rFonts w:ascii="仿宋" w:eastAsia="仿宋" w:hAnsi="仿宋" w:cs="仿宋" w:hint="eastAsia"/>
          <w:kern w:val="0"/>
          <w:sz w:val="32"/>
          <w:szCs w:val="32"/>
        </w:rPr>
        <w:t>费用结算：每半年结算一次。合同签订后第</w:t>
      </w: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B6314F" w:rsidRPr="00F503C5">
        <w:rPr>
          <w:rFonts w:ascii="仿宋" w:eastAsia="仿宋" w:hAnsi="仿宋" w:cs="仿宋" w:hint="eastAsia"/>
          <w:kern w:val="0"/>
          <w:sz w:val="32"/>
          <w:szCs w:val="32"/>
        </w:rPr>
        <w:t>个月末</w:t>
      </w:r>
      <w:proofErr w:type="gramStart"/>
      <w:r w:rsidR="00B6314F" w:rsidRPr="00F503C5">
        <w:rPr>
          <w:rFonts w:ascii="仿宋" w:eastAsia="仿宋" w:hAnsi="仿宋" w:cs="仿宋" w:hint="eastAsia"/>
          <w:kern w:val="0"/>
          <w:sz w:val="32"/>
          <w:szCs w:val="32"/>
        </w:rPr>
        <w:t>付首次</w:t>
      </w:r>
      <w:proofErr w:type="gramEnd"/>
      <w:r w:rsidR="00B6314F" w:rsidRPr="00F503C5">
        <w:rPr>
          <w:rFonts w:ascii="仿宋" w:eastAsia="仿宋" w:hAnsi="仿宋" w:cs="仿宋" w:hint="eastAsia"/>
          <w:kern w:val="0"/>
          <w:sz w:val="32"/>
          <w:szCs w:val="32"/>
        </w:rPr>
        <w:t>费用，即年度费用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的</w:t>
      </w:r>
      <w:r w:rsidR="00B6314F" w:rsidRPr="00F503C5">
        <w:rPr>
          <w:rFonts w:ascii="仿宋" w:eastAsia="仿宋" w:hAnsi="仿宋" w:cs="仿宋" w:hint="eastAsia"/>
          <w:kern w:val="0"/>
          <w:sz w:val="32"/>
          <w:szCs w:val="32"/>
        </w:rPr>
        <w:t>50%，</w:t>
      </w:r>
      <w:r w:rsidR="00E478D2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B6314F" w:rsidRPr="00F503C5">
        <w:rPr>
          <w:rFonts w:ascii="仿宋" w:eastAsia="仿宋" w:hAnsi="仿宋" w:cs="仿宋" w:hint="eastAsia"/>
          <w:kern w:val="0"/>
          <w:sz w:val="32"/>
          <w:szCs w:val="32"/>
        </w:rPr>
        <w:t>末付第二次费用，即年度费用50%。</w:t>
      </w:r>
    </w:p>
    <w:p w:rsidR="009A222C" w:rsidRPr="00F503C5" w:rsidRDefault="00C8298F" w:rsidP="00C8298F">
      <w:pPr>
        <w:snapToGrid w:val="0"/>
        <w:spacing w:line="30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1" w:name="_Toc1708"/>
      <w:r w:rsidRPr="00F503C5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三、</w:t>
      </w:r>
      <w:r w:rsidR="00AC2036" w:rsidRPr="00F503C5">
        <w:rPr>
          <w:rFonts w:ascii="仿宋" w:eastAsia="仿宋" w:hAnsi="仿宋" w:hint="eastAsia"/>
          <w:sz w:val="32"/>
          <w:szCs w:val="32"/>
        </w:rPr>
        <w:t>验收标准要求</w:t>
      </w:r>
      <w:bookmarkEnd w:id="1"/>
      <w:r w:rsidR="00AC2036" w:rsidRPr="00F503C5">
        <w:rPr>
          <w:rFonts w:ascii="仿宋" w:eastAsia="仿宋" w:hAnsi="仿宋" w:hint="eastAsia"/>
          <w:sz w:val="32"/>
          <w:szCs w:val="32"/>
        </w:rPr>
        <w:t>；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（一）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灭鼠标准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15平方米标准房间布放20×20厘米滑石粉块两块，一夜后阳性粉块不超过3%；有鼠洞、鼠粪、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鼠咬等痕迹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的房间不超过1%；重点单位防鼠设施不合格处不超过3%。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不同类型的外环境累计2000米，鼠迹不超过3处。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（二）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灭蚊标准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单位内外环境各种存水容器和积水中，蚊幼虫及蛹的阳性率不超过2%。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用500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  <w:lang w:val="en-GB"/>
        </w:rPr>
        <w:t>ml收集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  <w:lang w:val="en-GB"/>
        </w:rPr>
        <w:t>勺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  <w:lang w:val="en-GB"/>
        </w:rPr>
        <w:t>采集区内大中型水体中的蚊幼虫或蛹阳性率不超过2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%，阳性勺内幼虫或蛹的平均数不超过3只。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特殊场所白天人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诱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蚊30分钟，平均每人次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诱获成蚊数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不超过1只。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（三）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灭蝇标准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重点单位有蝇房间不超过1</w:t>
      </w:r>
      <w:r w:rsidR="00AC2036" w:rsidRPr="00F503C5">
        <w:rPr>
          <w:rFonts w:ascii="仿宋" w:eastAsia="仿宋" w:hAnsi="仿宋" w:cs="微软雅黑" w:hint="eastAsia"/>
          <w:kern w:val="0"/>
          <w:sz w:val="32"/>
          <w:szCs w:val="32"/>
        </w:rPr>
        <w:t>℅</w:t>
      </w:r>
      <w:r w:rsidR="00AC2036" w:rsidRPr="00F503C5">
        <w:rPr>
          <w:rFonts w:ascii="仿宋" w:eastAsia="仿宋" w:hAnsi="仿宋" w:cs="仿宋_GB2312" w:hint="eastAsia"/>
          <w:kern w:val="0"/>
          <w:sz w:val="32"/>
          <w:szCs w:val="32"/>
        </w:rPr>
        <w:t>，其它单位不超过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2%，平均每阳性房间不超过2只；重点单位防蝇设施不合格房间不超过3%。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蝇类滋生地得到有效治理，幼虫和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蛹的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检出率不超过2%。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（四）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灭爬虫标准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室内有爬虫成虫或若虫阳性房间不超过3%，平均每间房大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蠊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不超过3只，小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蠊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不超过6只。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活爬虫卵鞘房间不超过2%，平均每间房不超过4只。</w:t>
      </w:r>
    </w:p>
    <w:p w:rsidR="009A222C" w:rsidRPr="00F503C5" w:rsidRDefault="00C8298F">
      <w:pPr>
        <w:widowControl/>
        <w:adjustRightInd w:val="0"/>
        <w:snapToGrid w:val="0"/>
        <w:spacing w:line="500" w:lineRule="exact"/>
        <w:ind w:firstLine="5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503C5"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爬虫粪便蜕皮等</w:t>
      </w:r>
      <w:proofErr w:type="gramStart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蟑</w:t>
      </w:r>
      <w:proofErr w:type="gramEnd"/>
      <w:r w:rsidR="00AC2036" w:rsidRPr="00F503C5">
        <w:rPr>
          <w:rFonts w:ascii="仿宋" w:eastAsia="仿宋" w:hAnsi="仿宋" w:cs="仿宋" w:hint="eastAsia"/>
          <w:kern w:val="0"/>
          <w:sz w:val="32"/>
          <w:szCs w:val="32"/>
        </w:rPr>
        <w:t>迹的房间不超过5%。</w:t>
      </w:r>
    </w:p>
    <w:sectPr w:rsidR="009A222C" w:rsidRPr="00F503C5" w:rsidSect="00C75D5A">
      <w:pgSz w:w="12240" w:h="15840"/>
      <w:pgMar w:top="1058" w:right="1474" w:bottom="922" w:left="1587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11" w:rsidRDefault="00001711">
      <w:r>
        <w:separator/>
      </w:r>
    </w:p>
  </w:endnote>
  <w:endnote w:type="continuationSeparator" w:id="0">
    <w:p w:rsidR="00001711" w:rsidRDefault="0000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11" w:rsidRDefault="00001711">
      <w:r>
        <w:separator/>
      </w:r>
    </w:p>
  </w:footnote>
  <w:footnote w:type="continuationSeparator" w:id="0">
    <w:p w:rsidR="00001711" w:rsidRDefault="00001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64EE29"/>
    <w:multiLevelType w:val="singleLevel"/>
    <w:tmpl w:val="AD64EE29"/>
    <w:lvl w:ilvl="0">
      <w:start w:val="1"/>
      <w:numFmt w:val="chineseCounting"/>
      <w:suff w:val="nothing"/>
      <w:lvlText w:val="（%1）"/>
      <w:lvlJc w:val="left"/>
      <w:pPr>
        <w:ind w:left="847" w:firstLine="0"/>
      </w:pPr>
      <w:rPr>
        <w:rFonts w:hint="eastAsia"/>
      </w:rPr>
    </w:lvl>
  </w:abstractNum>
  <w:abstractNum w:abstractNumId="1">
    <w:nsid w:val="D6B2DDA9"/>
    <w:multiLevelType w:val="singleLevel"/>
    <w:tmpl w:val="D6B2DD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94D65A3"/>
    <w:multiLevelType w:val="multilevel"/>
    <w:tmpl w:val="F94D65A3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04DE68A2"/>
    <w:multiLevelType w:val="hybridMultilevel"/>
    <w:tmpl w:val="68561AEA"/>
    <w:lvl w:ilvl="0" w:tplc="C88AD2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800042"/>
    <w:multiLevelType w:val="multilevel"/>
    <w:tmpl w:val="0A8000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50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5">
    <w:nsid w:val="39FDEADB"/>
    <w:multiLevelType w:val="singleLevel"/>
    <w:tmpl w:val="39FDEADB"/>
    <w:lvl w:ilvl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</w:rPr>
    </w:lvl>
  </w:abstractNum>
  <w:abstractNum w:abstractNumId="6">
    <w:nsid w:val="4DED9B74"/>
    <w:multiLevelType w:val="singleLevel"/>
    <w:tmpl w:val="4DED9B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19627AD"/>
    <w:multiLevelType w:val="hybridMultilevel"/>
    <w:tmpl w:val="46127F1E"/>
    <w:lvl w:ilvl="0" w:tplc="7E04D4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FD734E"/>
    <w:multiLevelType w:val="hybridMultilevel"/>
    <w:tmpl w:val="BF140AEC"/>
    <w:lvl w:ilvl="0" w:tplc="99DC13A4">
      <w:start w:val="2"/>
      <w:numFmt w:val="japaneseCounting"/>
      <w:lvlText w:val="%1、"/>
      <w:lvlJc w:val="left"/>
      <w:pPr>
        <w:ind w:left="11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F46A6A"/>
    <w:rsid w:val="00001711"/>
    <w:rsid w:val="00050FF3"/>
    <w:rsid w:val="0007262B"/>
    <w:rsid w:val="00084E69"/>
    <w:rsid w:val="00161840"/>
    <w:rsid w:val="00187C6B"/>
    <w:rsid w:val="00192A3A"/>
    <w:rsid w:val="001B62A6"/>
    <w:rsid w:val="001D17C3"/>
    <w:rsid w:val="001D499F"/>
    <w:rsid w:val="002318E5"/>
    <w:rsid w:val="004D7BAD"/>
    <w:rsid w:val="0051286D"/>
    <w:rsid w:val="006265CF"/>
    <w:rsid w:val="006A3F6A"/>
    <w:rsid w:val="00731FB4"/>
    <w:rsid w:val="007A42AB"/>
    <w:rsid w:val="00802495"/>
    <w:rsid w:val="008770EA"/>
    <w:rsid w:val="00916B18"/>
    <w:rsid w:val="009679DD"/>
    <w:rsid w:val="009A222C"/>
    <w:rsid w:val="00AB1EA7"/>
    <w:rsid w:val="00AC2036"/>
    <w:rsid w:val="00B6314F"/>
    <w:rsid w:val="00B91F09"/>
    <w:rsid w:val="00BA29C3"/>
    <w:rsid w:val="00C064B0"/>
    <w:rsid w:val="00C44D6B"/>
    <w:rsid w:val="00C66904"/>
    <w:rsid w:val="00C75D5A"/>
    <w:rsid w:val="00C8298F"/>
    <w:rsid w:val="00CD0C86"/>
    <w:rsid w:val="00D26919"/>
    <w:rsid w:val="00D90165"/>
    <w:rsid w:val="00DD2212"/>
    <w:rsid w:val="00DE331E"/>
    <w:rsid w:val="00E46FDB"/>
    <w:rsid w:val="00E478D2"/>
    <w:rsid w:val="00F503C5"/>
    <w:rsid w:val="00FB5EA8"/>
    <w:rsid w:val="05F46A6A"/>
    <w:rsid w:val="08C5593B"/>
    <w:rsid w:val="35EE788F"/>
    <w:rsid w:val="3F5B4F47"/>
    <w:rsid w:val="5C0377B5"/>
    <w:rsid w:val="5D7D5C2E"/>
    <w:rsid w:val="5FA2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B5EA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B5EA8"/>
    <w:pPr>
      <w:keepNext/>
      <w:keepLines/>
      <w:numPr>
        <w:numId w:val="1"/>
      </w:numPr>
      <w:spacing w:before="120" w:after="120" w:line="300" w:lineRule="auto"/>
      <w:ind w:firstLine="403"/>
      <w:jc w:val="left"/>
      <w:outlineLvl w:val="0"/>
    </w:pPr>
    <w:rPr>
      <w:rFonts w:ascii="Times New Roman" w:eastAsia="仿宋" w:hAnsi="Times New Roman" w:cs="Times New Roman"/>
      <w:b/>
      <w:smallCaps/>
      <w:sz w:val="28"/>
      <w:szCs w:val="20"/>
    </w:rPr>
  </w:style>
  <w:style w:type="paragraph" w:styleId="2">
    <w:name w:val="heading 2"/>
    <w:basedOn w:val="a"/>
    <w:next w:val="a"/>
    <w:link w:val="2Char"/>
    <w:unhideWhenUsed/>
    <w:qFormat/>
    <w:rsid w:val="00FB5EA8"/>
    <w:pPr>
      <w:keepNext/>
      <w:keepLines/>
      <w:numPr>
        <w:ilvl w:val="1"/>
        <w:numId w:val="1"/>
      </w:num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before="120" w:after="180" w:line="300" w:lineRule="auto"/>
      <w:jc w:val="left"/>
      <w:outlineLvl w:val="1"/>
    </w:pPr>
    <w:rPr>
      <w:rFonts w:ascii="Times New Roman" w:eastAsia="仿宋" w:hAnsi="Times New Roman"/>
      <w:b/>
      <w:smallCaps/>
      <w:sz w:val="3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FB5EA8"/>
    <w:pPr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4"/>
      <w:szCs w:val="27"/>
    </w:rPr>
  </w:style>
  <w:style w:type="paragraph" w:styleId="4">
    <w:name w:val="heading 4"/>
    <w:basedOn w:val="a"/>
    <w:next w:val="a"/>
    <w:semiHidden/>
    <w:unhideWhenUsed/>
    <w:qFormat/>
    <w:rsid w:val="00FB5EA8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rsid w:val="00FB5EA8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rsid w:val="00FB5EA8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FB5EA8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FB5EA8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FB5EA8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FB5EA8"/>
    <w:pPr>
      <w:spacing w:before="60" w:after="60" w:line="360" w:lineRule="auto"/>
      <w:ind w:firstLine="200"/>
    </w:pPr>
    <w:rPr>
      <w:rFonts w:ascii="Times New Roman" w:eastAsia="仿宋_GB2312" w:hAnsi="Times New Roman"/>
      <w:sz w:val="32"/>
      <w:szCs w:val="24"/>
    </w:rPr>
  </w:style>
  <w:style w:type="paragraph" w:styleId="a4">
    <w:name w:val="footer"/>
    <w:basedOn w:val="a"/>
    <w:uiPriority w:val="99"/>
    <w:qFormat/>
    <w:rsid w:val="00FB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B5E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B5E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2"/>
    <w:qFormat/>
    <w:rsid w:val="00FB5E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FB5EA8"/>
    <w:rPr>
      <w:rFonts w:ascii="Calibri" w:eastAsia="宋体" w:hAnsi="Calibri" w:cs="黑体"/>
      <w:b/>
      <w:sz w:val="24"/>
      <w:szCs w:val="22"/>
      <w:lang w:bidi="ar-SA"/>
    </w:rPr>
  </w:style>
  <w:style w:type="character" w:customStyle="1" w:styleId="2Char">
    <w:name w:val="标题 2 Char"/>
    <w:link w:val="2"/>
    <w:qFormat/>
    <w:rsid w:val="00FB5EA8"/>
    <w:rPr>
      <w:rFonts w:ascii="Times New Roman" w:eastAsia="仿宋" w:hAnsi="Times New Roman"/>
      <w:b/>
      <w:smallCaps/>
      <w:sz w:val="30"/>
      <w:szCs w:val="20"/>
    </w:rPr>
  </w:style>
  <w:style w:type="character" w:customStyle="1" w:styleId="1Char">
    <w:name w:val="标题 1 Char"/>
    <w:link w:val="1"/>
    <w:qFormat/>
    <w:rsid w:val="00FB5EA8"/>
    <w:rPr>
      <w:rFonts w:ascii="Times New Roman" w:eastAsia="仿宋" w:hAnsi="Times New Roman"/>
      <w:b/>
      <w:bCs/>
      <w:kern w:val="44"/>
      <w:sz w:val="28"/>
      <w:szCs w:val="44"/>
    </w:rPr>
  </w:style>
  <w:style w:type="paragraph" w:customStyle="1" w:styleId="50">
    <w:name w:val="标题 5（有编号）（绿盟科技）"/>
    <w:basedOn w:val="a"/>
    <w:next w:val="a8"/>
    <w:qFormat/>
    <w:rsid w:val="00FB5EA8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8">
    <w:name w:val="正文（绿盟科技）"/>
    <w:qFormat/>
    <w:rsid w:val="00FB5EA8"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styleId="a9">
    <w:name w:val="List Paragraph"/>
    <w:basedOn w:val="a"/>
    <w:uiPriority w:val="99"/>
    <w:unhideWhenUsed/>
    <w:qFormat/>
    <w:rsid w:val="00FB5EA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688</Characters>
  <Application>Microsoft Office Word</Application>
  <DocSecurity>0</DocSecurity>
  <Lines>5</Lines>
  <Paragraphs>1</Paragraphs>
  <ScaleCrop>false</ScaleCrop>
  <Company>简阳市人民医院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  川</dc:creator>
  <cp:lastModifiedBy>zbb</cp:lastModifiedBy>
  <cp:revision>18</cp:revision>
  <cp:lastPrinted>2019-08-27T05:59:00Z</cp:lastPrinted>
  <dcterms:created xsi:type="dcterms:W3CDTF">2019-08-09T01:39:00Z</dcterms:created>
  <dcterms:modified xsi:type="dcterms:W3CDTF">2019-08-27T06:01:00Z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