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70" w:rsidRPr="00BB06BB" w:rsidRDefault="00BB06BB" w:rsidP="00DC4679">
      <w:pPr>
        <w:ind w:firstLineChars="200" w:firstLine="640"/>
        <w:rPr>
          <w:rFonts w:ascii="仿宋" w:eastAsia="仿宋" w:hAnsi="仿宋"/>
          <w:sz w:val="32"/>
        </w:rPr>
      </w:pPr>
      <w:r w:rsidRPr="00BB06BB">
        <w:rPr>
          <w:rFonts w:ascii="仿宋" w:eastAsia="仿宋" w:hAnsi="仿宋" w:hint="eastAsia"/>
          <w:sz w:val="32"/>
        </w:rPr>
        <w:t>要求：1.项目实行包干制。2.降噪后达到《卫生部关于医院洁净手术部验收和年检的规定》（2011）及《四川省医疗机构洁净手术部验收和年检的规定报名提供》文件标准。</w:t>
      </w:r>
      <w:r>
        <w:rPr>
          <w:rFonts w:ascii="仿宋" w:eastAsia="仿宋" w:hAnsi="仿宋" w:hint="eastAsia"/>
          <w:sz w:val="32"/>
        </w:rPr>
        <w:t>3.要求准备两种方案：（1）楼顶</w:t>
      </w:r>
      <w:r w:rsidRPr="00BB06BB">
        <w:rPr>
          <w:rFonts w:ascii="仿宋" w:eastAsia="仿宋" w:hAnsi="仿宋" w:hint="eastAsia"/>
          <w:sz w:val="32"/>
        </w:rPr>
        <w:t>水泵和空调降噪</w:t>
      </w:r>
      <w:r>
        <w:rPr>
          <w:rFonts w:ascii="仿宋" w:eastAsia="仿宋" w:hAnsi="仿宋" w:hint="eastAsia"/>
          <w:sz w:val="32"/>
        </w:rPr>
        <w:t>；（2）</w:t>
      </w:r>
      <w:r w:rsidRPr="00BB06BB">
        <w:rPr>
          <w:rFonts w:ascii="仿宋" w:eastAsia="仿宋" w:hAnsi="仿宋" w:hint="eastAsia"/>
          <w:sz w:val="32"/>
        </w:rPr>
        <w:t>水泵降噪</w:t>
      </w:r>
      <w:r>
        <w:rPr>
          <w:rFonts w:ascii="仿宋" w:eastAsia="仿宋" w:hAnsi="仿宋" w:hint="eastAsia"/>
          <w:sz w:val="32"/>
        </w:rPr>
        <w:t>。</w:t>
      </w:r>
    </w:p>
    <w:sectPr w:rsidR="00C35D70" w:rsidRPr="00BB06BB" w:rsidSect="00C35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F84" w:rsidRDefault="00275F84" w:rsidP="00325EFD">
      <w:r>
        <w:separator/>
      </w:r>
    </w:p>
  </w:endnote>
  <w:endnote w:type="continuationSeparator" w:id="0">
    <w:p w:rsidR="00275F84" w:rsidRDefault="00275F84" w:rsidP="00325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F84" w:rsidRDefault="00275F84" w:rsidP="00325EFD">
      <w:r>
        <w:separator/>
      </w:r>
    </w:p>
  </w:footnote>
  <w:footnote w:type="continuationSeparator" w:id="0">
    <w:p w:rsidR="00275F84" w:rsidRDefault="00275F84" w:rsidP="00325E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FD"/>
    <w:rsid w:val="00275F84"/>
    <w:rsid w:val="00325EFD"/>
    <w:rsid w:val="0036592F"/>
    <w:rsid w:val="0080514D"/>
    <w:rsid w:val="00BB06BB"/>
    <w:rsid w:val="00C35D70"/>
    <w:rsid w:val="00DC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5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5E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5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5E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25E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25E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7</cp:revision>
  <dcterms:created xsi:type="dcterms:W3CDTF">2019-10-31T03:05:00Z</dcterms:created>
  <dcterms:modified xsi:type="dcterms:W3CDTF">2019-11-04T05:41:00Z</dcterms:modified>
</cp:coreProperties>
</file>