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33" w:rsidRDefault="00007533" w:rsidP="00007533">
      <w:pPr>
        <w:jc w:val="center"/>
        <w:rPr>
          <w:rFonts w:ascii="黑体" w:eastAsia="黑体" w:hAnsi="黑体"/>
          <w:sz w:val="44"/>
          <w:szCs w:val="44"/>
        </w:rPr>
      </w:pPr>
      <w:r w:rsidRPr="00007533">
        <w:rPr>
          <w:rFonts w:ascii="黑体" w:eastAsia="黑体" w:hAnsi="黑体" w:hint="eastAsia"/>
          <w:sz w:val="44"/>
          <w:szCs w:val="44"/>
        </w:rPr>
        <w:t>防撞</w:t>
      </w:r>
      <w:proofErr w:type="gramStart"/>
      <w:r w:rsidRPr="00007533">
        <w:rPr>
          <w:rFonts w:ascii="黑体" w:eastAsia="黑体" w:hAnsi="黑体" w:hint="eastAsia"/>
          <w:sz w:val="44"/>
          <w:szCs w:val="44"/>
        </w:rPr>
        <w:t>桩</w:t>
      </w:r>
      <w:r w:rsidRPr="00007533">
        <w:rPr>
          <w:rFonts w:ascii="黑体" w:eastAsia="黑体" w:hAnsi="黑体"/>
          <w:sz w:val="44"/>
          <w:szCs w:val="44"/>
        </w:rPr>
        <w:t>主要</w:t>
      </w:r>
      <w:proofErr w:type="gramEnd"/>
      <w:r w:rsidRPr="00007533">
        <w:rPr>
          <w:rFonts w:ascii="黑体" w:eastAsia="黑体" w:hAnsi="黑体"/>
          <w:sz w:val="44"/>
          <w:szCs w:val="44"/>
        </w:rPr>
        <w:t>参数指标（</w:t>
      </w:r>
      <w:r w:rsidRPr="00007533">
        <w:rPr>
          <w:rFonts w:ascii="黑体" w:eastAsia="黑体" w:hAnsi="黑体" w:hint="eastAsia"/>
          <w:sz w:val="44"/>
          <w:szCs w:val="44"/>
        </w:rPr>
        <w:t>参考</w:t>
      </w:r>
      <w:r w:rsidRPr="00007533">
        <w:rPr>
          <w:rFonts w:ascii="黑体" w:eastAsia="黑体" w:hAnsi="黑体"/>
          <w:sz w:val="44"/>
          <w:szCs w:val="44"/>
        </w:rPr>
        <w:t>）</w:t>
      </w:r>
    </w:p>
    <w:p w:rsidR="00007533" w:rsidRPr="00007533" w:rsidRDefault="00007533" w:rsidP="00007533">
      <w:pPr>
        <w:jc w:val="center"/>
        <w:rPr>
          <w:rFonts w:ascii="黑体" w:eastAsia="黑体" w:hAnsi="黑体"/>
          <w:sz w:val="44"/>
          <w:szCs w:val="44"/>
        </w:rPr>
      </w:pPr>
    </w:p>
    <w:p w:rsidR="00007533" w:rsidRPr="00007533" w:rsidRDefault="00007533" w:rsidP="00007533">
      <w:pPr>
        <w:rPr>
          <w:rFonts w:ascii="黑体" w:eastAsia="黑体" w:hAnsi="黑体"/>
          <w:sz w:val="32"/>
          <w:szCs w:val="32"/>
        </w:rPr>
      </w:pPr>
      <w:r w:rsidRPr="00007533">
        <w:rPr>
          <w:rFonts w:ascii="黑体" w:eastAsia="黑体" w:hAnsi="黑体" w:hint="eastAsia"/>
          <w:sz w:val="32"/>
          <w:szCs w:val="32"/>
        </w:rPr>
        <w:t>升降柱</w:t>
      </w:r>
      <w:r w:rsidRPr="00007533">
        <w:rPr>
          <w:rFonts w:ascii="黑体" w:eastAsia="黑体" w:hAnsi="黑体"/>
          <w:sz w:val="32"/>
          <w:szCs w:val="32"/>
        </w:rPr>
        <w:t>参数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1.柱体直径：219mm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2.柱体壁厚:6mm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3.柱</w:t>
      </w:r>
      <w:proofErr w:type="gramStart"/>
      <w:r w:rsidRPr="00007533">
        <w:rPr>
          <w:rFonts w:ascii="仿宋" w:eastAsia="仿宋" w:hAnsi="仿宋" w:hint="eastAsia"/>
          <w:sz w:val="32"/>
          <w:szCs w:val="32"/>
        </w:rPr>
        <w:t>体材</w:t>
      </w:r>
      <w:proofErr w:type="gramEnd"/>
      <w:r w:rsidRPr="00007533">
        <w:rPr>
          <w:rFonts w:ascii="仿宋" w:eastAsia="仿宋" w:hAnsi="仿宋" w:hint="eastAsia"/>
          <w:sz w:val="32"/>
          <w:szCs w:val="32"/>
        </w:rPr>
        <w:t>质:304不锈钢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4.上升速度：2～5秒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5.下降速度：1.5～3秒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6.驱动装置：液压一体驱动器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7.工作电压：220V50HZ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8.额定功率：300W</w:t>
      </w:r>
      <w:r>
        <w:rPr>
          <w:rFonts w:ascii="仿宋" w:eastAsia="仿宋" w:hAnsi="仿宋"/>
          <w:sz w:val="32"/>
          <w:szCs w:val="32"/>
        </w:rPr>
        <w:t>-350W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9.使用频率：</w:t>
      </w:r>
      <w:r>
        <w:rPr>
          <w:rFonts w:ascii="仿宋" w:eastAsia="仿宋" w:hAnsi="仿宋" w:hint="eastAsia"/>
          <w:sz w:val="32"/>
          <w:szCs w:val="32"/>
        </w:rPr>
        <w:t>150-</w:t>
      </w:r>
      <w:r w:rsidRPr="00007533">
        <w:rPr>
          <w:rFonts w:ascii="仿宋" w:eastAsia="仿宋" w:hAnsi="仿宋" w:hint="eastAsia"/>
          <w:sz w:val="32"/>
          <w:szCs w:val="32"/>
        </w:rPr>
        <w:t>200次/日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10.表面处理：抛光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拉丝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11.防护等级：IP68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12.警示方式：3M反光带（LED灯）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13.工作温度：-40℃-70℃</w:t>
      </w:r>
    </w:p>
    <w:p w:rsidR="005F149A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14.外筒尺寸：外筒直径400mm，高度1100mm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15.</w:t>
      </w:r>
      <w:r>
        <w:rPr>
          <w:rFonts w:ascii="仿宋" w:eastAsia="仿宋" w:hAnsi="仿宋" w:hint="eastAsia"/>
          <w:sz w:val="32"/>
          <w:szCs w:val="32"/>
        </w:rPr>
        <w:t>抗</w:t>
      </w:r>
      <w:r>
        <w:rPr>
          <w:rFonts w:ascii="仿宋" w:eastAsia="仿宋" w:hAnsi="仿宋"/>
          <w:sz w:val="32"/>
          <w:szCs w:val="32"/>
        </w:rPr>
        <w:t>冲击能力：</w:t>
      </w:r>
      <w:r>
        <w:rPr>
          <w:rFonts w:ascii="仿宋" w:eastAsia="仿宋" w:hAnsi="仿宋" w:hint="eastAsia"/>
          <w:sz w:val="32"/>
          <w:szCs w:val="32"/>
        </w:rPr>
        <w:t>单个升降</w:t>
      </w:r>
      <w:r>
        <w:rPr>
          <w:rFonts w:ascii="仿宋" w:eastAsia="仿宋" w:hAnsi="仿宋"/>
          <w:sz w:val="32"/>
          <w:szCs w:val="32"/>
        </w:rPr>
        <w:t>立柱应能承受</w:t>
      </w:r>
      <w:r>
        <w:rPr>
          <w:rFonts w:ascii="仿宋" w:eastAsia="仿宋" w:hAnsi="仿宋" w:hint="eastAsia"/>
          <w:sz w:val="32"/>
          <w:szCs w:val="32"/>
        </w:rPr>
        <w:t>150000焦耳</w:t>
      </w:r>
      <w:r>
        <w:rPr>
          <w:rFonts w:ascii="仿宋" w:eastAsia="仿宋" w:hAnsi="仿宋"/>
          <w:sz w:val="32"/>
          <w:szCs w:val="32"/>
        </w:rPr>
        <w:t>抗击能力。</w:t>
      </w:r>
    </w:p>
    <w:p w:rsidR="00007533" w:rsidRDefault="00007533" w:rsidP="00007533">
      <w:pPr>
        <w:rPr>
          <w:rFonts w:ascii="仿宋" w:eastAsia="仿宋" w:hAnsi="仿宋"/>
          <w:sz w:val="32"/>
          <w:szCs w:val="32"/>
        </w:rPr>
      </w:pPr>
      <w:r w:rsidRPr="00007533">
        <w:rPr>
          <w:rFonts w:ascii="仿宋" w:eastAsia="仿宋" w:hAnsi="仿宋" w:hint="eastAsia"/>
          <w:sz w:val="32"/>
          <w:szCs w:val="32"/>
        </w:rPr>
        <w:t>（机电液压</w:t>
      </w:r>
      <w:proofErr w:type="gramStart"/>
      <w:r w:rsidRPr="00007533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007533">
        <w:rPr>
          <w:rFonts w:ascii="仿宋" w:eastAsia="仿宋" w:hAnsi="仿宋" w:hint="eastAsia"/>
          <w:sz w:val="32"/>
          <w:szCs w:val="32"/>
        </w:rPr>
        <w:t>体式埋</w:t>
      </w:r>
      <w:proofErr w:type="gramStart"/>
      <w:r w:rsidRPr="00007533">
        <w:rPr>
          <w:rFonts w:ascii="仿宋" w:eastAsia="仿宋" w:hAnsi="仿宋" w:hint="eastAsia"/>
          <w:sz w:val="32"/>
          <w:szCs w:val="32"/>
        </w:rPr>
        <w:t>地柱采用</w:t>
      </w:r>
      <w:proofErr w:type="gramEnd"/>
      <w:r w:rsidRPr="00007533">
        <w:rPr>
          <w:rFonts w:ascii="仿宋" w:eastAsia="仿宋" w:hAnsi="仿宋" w:hint="eastAsia"/>
          <w:sz w:val="32"/>
          <w:szCs w:val="32"/>
        </w:rPr>
        <w:t>分体式机芯制作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07533">
        <w:rPr>
          <w:rFonts w:ascii="仿宋" w:eastAsia="仿宋" w:hAnsi="仿宋" w:hint="eastAsia"/>
          <w:sz w:val="32"/>
          <w:szCs w:val="32"/>
        </w:rPr>
        <w:t>防水达到IP68以上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07533">
        <w:rPr>
          <w:rFonts w:ascii="仿宋" w:eastAsia="仿宋" w:hAnsi="仿宋" w:hint="eastAsia"/>
          <w:sz w:val="32"/>
          <w:szCs w:val="32"/>
        </w:rPr>
        <w:t>电机含有热保护装置</w:t>
      </w:r>
      <w:r w:rsidRPr="00007533">
        <w:rPr>
          <w:rFonts w:ascii="仿宋" w:eastAsia="仿宋" w:hAnsi="仿宋"/>
          <w:sz w:val="32"/>
          <w:szCs w:val="32"/>
        </w:rPr>
        <w:t>）</w:t>
      </w:r>
    </w:p>
    <w:p w:rsidR="00007533" w:rsidRDefault="00E105AB" w:rsidP="0000753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16.包安装。</w:t>
      </w:r>
    </w:p>
    <w:p w:rsidR="00007533" w:rsidRPr="00007533" w:rsidRDefault="00007533" w:rsidP="00007533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07533" w:rsidRPr="00007533" w:rsidSect="000E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5E1" w:rsidRDefault="000865E1" w:rsidP="00E105AB">
      <w:r>
        <w:separator/>
      </w:r>
    </w:p>
  </w:endnote>
  <w:endnote w:type="continuationSeparator" w:id="0">
    <w:p w:rsidR="000865E1" w:rsidRDefault="000865E1" w:rsidP="00E1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5E1" w:rsidRDefault="000865E1" w:rsidP="00E105AB">
      <w:r>
        <w:separator/>
      </w:r>
    </w:p>
  </w:footnote>
  <w:footnote w:type="continuationSeparator" w:id="0">
    <w:p w:rsidR="000865E1" w:rsidRDefault="000865E1" w:rsidP="00E105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0F1"/>
    <w:rsid w:val="00007533"/>
    <w:rsid w:val="000865E1"/>
    <w:rsid w:val="000E3C29"/>
    <w:rsid w:val="00167A89"/>
    <w:rsid w:val="005F149A"/>
    <w:rsid w:val="00CD30F1"/>
    <w:rsid w:val="00E1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</Words>
  <Characters>279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保卫部</dc:creator>
  <cp:keywords/>
  <dc:description/>
  <cp:lastModifiedBy>zbb</cp:lastModifiedBy>
  <cp:revision>6</cp:revision>
  <dcterms:created xsi:type="dcterms:W3CDTF">2019-11-26T02:17:00Z</dcterms:created>
  <dcterms:modified xsi:type="dcterms:W3CDTF">2019-12-03T06:21:00Z</dcterms:modified>
</cp:coreProperties>
</file>