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10" w:rsidRPr="000221C4" w:rsidRDefault="001C5A00">
      <w:pPr>
        <w:rPr>
          <w:rFonts w:hint="eastAsia"/>
          <w:sz w:val="32"/>
          <w:szCs w:val="32"/>
        </w:rPr>
      </w:pPr>
      <w:r w:rsidRPr="000221C4">
        <w:rPr>
          <w:rFonts w:hint="eastAsia"/>
          <w:sz w:val="32"/>
          <w:szCs w:val="32"/>
        </w:rPr>
        <w:t>内容：对项目环境影响进行分析预测评价，得出评价结论，提出环境保护措施建议或者选址建议。</w:t>
      </w:r>
    </w:p>
    <w:p w:rsidR="001C5A00" w:rsidRPr="000221C4" w:rsidRDefault="001C5A00">
      <w:pPr>
        <w:rPr>
          <w:sz w:val="32"/>
          <w:szCs w:val="32"/>
        </w:rPr>
      </w:pPr>
      <w:r w:rsidRPr="000221C4">
        <w:rPr>
          <w:rFonts w:hint="eastAsia"/>
          <w:sz w:val="32"/>
          <w:szCs w:val="32"/>
        </w:rPr>
        <w:t>要求：具备核与辐射建设项目环评资质</w:t>
      </w:r>
    </w:p>
    <w:sectPr w:rsidR="001C5A00" w:rsidRPr="000221C4" w:rsidSect="00593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F73" w:rsidRDefault="00331F73" w:rsidP="001C5A00">
      <w:r>
        <w:separator/>
      </w:r>
    </w:p>
  </w:endnote>
  <w:endnote w:type="continuationSeparator" w:id="0">
    <w:p w:rsidR="00331F73" w:rsidRDefault="00331F73" w:rsidP="001C5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F73" w:rsidRDefault="00331F73" w:rsidP="001C5A00">
      <w:r>
        <w:separator/>
      </w:r>
    </w:p>
  </w:footnote>
  <w:footnote w:type="continuationSeparator" w:id="0">
    <w:p w:rsidR="00331F73" w:rsidRDefault="00331F73" w:rsidP="001C5A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A00"/>
    <w:rsid w:val="000221C4"/>
    <w:rsid w:val="001C5A00"/>
    <w:rsid w:val="00331F73"/>
    <w:rsid w:val="0059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A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5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A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3</cp:revision>
  <cp:lastPrinted>2020-03-20T02:42:00Z</cp:lastPrinted>
  <dcterms:created xsi:type="dcterms:W3CDTF">2020-03-20T02:40:00Z</dcterms:created>
  <dcterms:modified xsi:type="dcterms:W3CDTF">2020-03-20T02:42:00Z</dcterms:modified>
</cp:coreProperties>
</file>