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1"/>
        </w:numPr>
        <w:shd w:val="clear" w:color="auto" w:fill="FFFFFF"/>
        <w:spacing w:before="75" w:after="75" w:line="500" w:lineRule="exact"/>
        <w:ind w:left="420" w:leftChars="0" w:firstLine="0" w:firstLineChars="0"/>
        <w:jc w:val="left"/>
        <w:rPr>
          <w:rFonts w:ascii="仿宋" w:hAnsi="仿宋" w:eastAsia="仿宋" w:cs="黑体"/>
          <w:b/>
          <w:bCs/>
          <w:sz w:val="32"/>
          <w:szCs w:val="32"/>
        </w:rPr>
      </w:pPr>
      <w:r>
        <w:rPr>
          <w:rFonts w:hint="eastAsia" w:ascii="仿宋" w:hAnsi="仿宋" w:eastAsia="仿宋" w:cs="黑体"/>
          <w:b/>
          <w:bCs/>
          <w:kern w:val="2"/>
          <w:sz w:val="32"/>
          <w:szCs w:val="32"/>
          <w:lang w:val="en-US" w:eastAsia="zh-CN" w:bidi="ar-SA"/>
        </w:rPr>
        <w:t>概述</w:t>
      </w:r>
    </w:p>
    <w:p>
      <w:pPr>
        <w:pStyle w:val="4"/>
        <w:snapToGrid w:val="0"/>
        <w:spacing w:line="500" w:lineRule="exact"/>
        <w:ind w:firstLine="640" w:firstLineChars="200"/>
        <w:textAlignment w:val="baseline"/>
        <w:rPr>
          <w:rFonts w:hint="eastAsia" w:ascii="仿宋" w:hAnsi="仿宋" w:eastAsia="仿宋" w:cs="黑体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拟在宣传片《爱在简医》的架构上，制作二维动漫动画宣传片《这里是简医》。</w:t>
      </w:r>
      <w:r>
        <w:rPr>
          <w:rFonts w:hint="eastAsia" w:ascii="仿宋" w:hAnsi="仿宋" w:eastAsia="仿宋" w:cs="黑体"/>
          <w:b/>
          <w:bCs/>
          <w:sz w:val="32"/>
          <w:szCs w:val="32"/>
        </w:rPr>
        <w:t xml:space="preserve">    </w:t>
      </w:r>
    </w:p>
    <w:p>
      <w:pPr>
        <w:pStyle w:val="4"/>
        <w:numPr>
          <w:ilvl w:val="0"/>
          <w:numId w:val="1"/>
        </w:numPr>
        <w:snapToGrid w:val="0"/>
        <w:spacing w:line="500" w:lineRule="exact"/>
        <w:ind w:left="0" w:leftChars="0" w:firstLine="420" w:firstLineChars="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黑体"/>
          <w:b/>
          <w:bCs/>
          <w:sz w:val="32"/>
          <w:szCs w:val="32"/>
        </w:rPr>
        <w:t>内容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   二维原创动画设计、视频制作、包装、配音、中英文字幕等    </w:t>
      </w:r>
      <w:bookmarkStart w:id="0" w:name="_Toc417904485"/>
    </w:p>
    <w:p>
      <w:pPr>
        <w:pStyle w:val="4"/>
        <w:numPr>
          <w:ilvl w:val="0"/>
          <w:numId w:val="1"/>
        </w:numPr>
        <w:snapToGrid w:val="0"/>
        <w:spacing w:line="500" w:lineRule="exact"/>
        <w:ind w:left="0" w:leftChars="0" w:firstLine="420" w:firstLineChars="0"/>
        <w:textAlignment w:val="baseline"/>
        <w:rPr>
          <w:rFonts w:hint="eastAsia" w:ascii="仿宋" w:hAnsi="仿宋" w:eastAsia="仿宋" w:cs="黑体"/>
          <w:b/>
          <w:bCs/>
          <w:sz w:val="32"/>
          <w:szCs w:val="32"/>
        </w:rPr>
      </w:pPr>
      <w:r>
        <w:rPr>
          <w:rFonts w:hint="eastAsia" w:ascii="仿宋" w:hAnsi="仿宋" w:eastAsia="仿宋" w:cs="黑体"/>
          <w:b/>
          <w:bCs/>
          <w:sz w:val="32"/>
          <w:szCs w:val="32"/>
        </w:rPr>
        <w:t>技术要求</w:t>
      </w:r>
    </w:p>
    <w:p>
      <w:pPr>
        <w:pStyle w:val="4"/>
        <w:numPr>
          <w:ilvl w:val="0"/>
          <w:numId w:val="2"/>
        </w:numPr>
        <w:snapToGrid w:val="0"/>
        <w:spacing w:line="500" w:lineRule="exact"/>
        <w:ind w:left="420" w:leftChars="0" w:firstLine="0" w:firstLineChars="0"/>
        <w:textAlignment w:val="baseline"/>
        <w:rPr>
          <w:rFonts w:ascii="仿宋" w:hAnsi="仿宋" w:eastAsia="仿宋" w:cs="宋体"/>
          <w:kern w:val="2"/>
          <w:sz w:val="32"/>
          <w:szCs w:val="32"/>
        </w:rPr>
      </w:pPr>
      <w:r>
        <w:rPr>
          <w:rFonts w:hint="eastAsia" w:ascii="仿宋" w:hAnsi="仿宋" w:eastAsia="仿宋" w:cs="宋体"/>
          <w:kern w:val="2"/>
          <w:sz w:val="32"/>
          <w:szCs w:val="32"/>
        </w:rPr>
        <w:t>片长为5至6分钟左右，片中动画场景为写实重彩，场景景别不少于30个。</w:t>
      </w:r>
    </w:p>
    <w:p>
      <w:pPr>
        <w:pStyle w:val="4"/>
        <w:numPr>
          <w:ilvl w:val="0"/>
          <w:numId w:val="2"/>
        </w:numPr>
        <w:snapToGrid w:val="0"/>
        <w:spacing w:line="500" w:lineRule="exact"/>
        <w:ind w:left="420" w:leftChars="0" w:firstLine="0" w:firstLineChars="0"/>
        <w:textAlignment w:val="baseline"/>
        <w:rPr>
          <w:rFonts w:ascii="仿宋" w:hAnsi="仿宋" w:eastAsia="仿宋" w:cs="宋体"/>
          <w:kern w:val="2"/>
          <w:sz w:val="32"/>
          <w:szCs w:val="32"/>
        </w:rPr>
      </w:pPr>
      <w:r>
        <w:rPr>
          <w:rFonts w:hint="eastAsia" w:ascii="仿宋" w:hAnsi="仿宋" w:eastAsia="仿宋" w:cs="宋体"/>
          <w:kern w:val="2"/>
          <w:sz w:val="32"/>
          <w:szCs w:val="32"/>
        </w:rPr>
        <w:t>要求全片场景中涉及的人物、道具等元素均为原创，符合广电总局对动画片内容形式的的要求。</w:t>
      </w:r>
    </w:p>
    <w:p>
      <w:pPr>
        <w:pStyle w:val="4"/>
        <w:numPr>
          <w:ilvl w:val="0"/>
          <w:numId w:val="2"/>
        </w:numPr>
        <w:snapToGrid w:val="0"/>
        <w:spacing w:line="500" w:lineRule="exact"/>
        <w:ind w:left="420" w:leftChars="0" w:firstLine="0" w:firstLineChars="0"/>
        <w:textAlignment w:val="baseline"/>
        <w:rPr>
          <w:rFonts w:ascii="仿宋" w:hAnsi="仿宋" w:eastAsia="仿宋" w:cs="宋体"/>
          <w:kern w:val="2"/>
          <w:sz w:val="32"/>
          <w:szCs w:val="32"/>
        </w:rPr>
      </w:pPr>
      <w:r>
        <w:rPr>
          <w:rFonts w:hint="eastAsia" w:ascii="仿宋" w:hAnsi="仿宋" w:eastAsia="仿宋" w:cs="宋体"/>
          <w:kern w:val="2"/>
          <w:sz w:val="32"/>
          <w:szCs w:val="32"/>
        </w:rPr>
        <w:t>全片根据文稿对内容意境进行艺术创作，人物及场景采用二维动漫风格（非MG、flash动画），人物和场景造型优美、动态动画流畅、场景构图焦点突出。</w:t>
      </w:r>
    </w:p>
    <w:p>
      <w:pPr>
        <w:pStyle w:val="4"/>
        <w:numPr>
          <w:ilvl w:val="0"/>
          <w:numId w:val="2"/>
        </w:numPr>
        <w:snapToGrid w:val="0"/>
        <w:spacing w:line="500" w:lineRule="exact"/>
        <w:ind w:left="420" w:leftChars="0" w:firstLine="0" w:firstLineChars="0"/>
        <w:textAlignment w:val="baseline"/>
        <w:rPr>
          <w:rFonts w:ascii="仿宋" w:hAnsi="仿宋" w:eastAsia="仿宋" w:cs="宋体"/>
          <w:kern w:val="2"/>
          <w:sz w:val="32"/>
          <w:szCs w:val="32"/>
        </w:rPr>
      </w:pPr>
      <w:r>
        <w:rPr>
          <w:rFonts w:hint="eastAsia" w:ascii="仿宋" w:hAnsi="仿宋" w:eastAsia="仿宋" w:cs="宋体"/>
          <w:kern w:val="2"/>
          <w:sz w:val="32"/>
          <w:szCs w:val="32"/>
        </w:rPr>
        <w:t>兼顾动静平</w:t>
      </w:r>
      <w:bookmarkStart w:id="1" w:name="_GoBack"/>
      <w:bookmarkEnd w:id="1"/>
      <w:r>
        <w:rPr>
          <w:rFonts w:hint="eastAsia" w:ascii="仿宋" w:hAnsi="仿宋" w:eastAsia="仿宋" w:cs="宋体"/>
          <w:kern w:val="2"/>
          <w:sz w:val="32"/>
          <w:szCs w:val="32"/>
        </w:rPr>
        <w:t>衡、不仅限于现实场景映射，需要使用光线、色彩、景别等对画面内容进行调性调度，过渡自然。</w:t>
      </w:r>
    </w:p>
    <w:p>
      <w:pPr>
        <w:pStyle w:val="4"/>
        <w:numPr>
          <w:ilvl w:val="0"/>
          <w:numId w:val="2"/>
        </w:numPr>
        <w:snapToGrid w:val="0"/>
        <w:spacing w:line="500" w:lineRule="exact"/>
        <w:ind w:left="420" w:leftChars="0" w:firstLine="0" w:firstLineChars="0"/>
        <w:textAlignment w:val="baseline"/>
        <w:rPr>
          <w:rFonts w:ascii="仿宋" w:hAnsi="仿宋" w:eastAsia="仿宋" w:cs="宋体"/>
          <w:kern w:val="2"/>
          <w:sz w:val="32"/>
          <w:szCs w:val="32"/>
        </w:rPr>
      </w:pPr>
      <w:r>
        <w:rPr>
          <w:rFonts w:hint="eastAsia" w:ascii="仿宋" w:hAnsi="仿宋" w:eastAsia="仿宋" w:cs="宋体"/>
          <w:kern w:val="2"/>
          <w:sz w:val="32"/>
          <w:szCs w:val="32"/>
        </w:rPr>
        <w:t>漫画人物要求：医护人员和患者人物造型不少于18个。</w:t>
      </w:r>
    </w:p>
    <w:p>
      <w:pPr>
        <w:pStyle w:val="4"/>
        <w:numPr>
          <w:ilvl w:val="0"/>
          <w:numId w:val="2"/>
        </w:numPr>
        <w:snapToGrid w:val="0"/>
        <w:spacing w:line="500" w:lineRule="exact"/>
        <w:ind w:left="420" w:leftChars="0" w:firstLine="0" w:firstLineChars="0"/>
        <w:textAlignment w:val="baseline"/>
        <w:rPr>
          <w:rFonts w:ascii="仿宋" w:hAnsi="仿宋" w:eastAsia="仿宋" w:cs="宋体"/>
          <w:kern w:val="2"/>
          <w:sz w:val="32"/>
          <w:szCs w:val="32"/>
        </w:rPr>
      </w:pPr>
      <w:r>
        <w:rPr>
          <w:rFonts w:hint="eastAsia" w:ascii="仿宋" w:hAnsi="仿宋" w:eastAsia="仿宋" w:cs="宋体"/>
          <w:kern w:val="2"/>
          <w:sz w:val="32"/>
          <w:szCs w:val="32"/>
        </w:rPr>
        <w:t>成片需要专业配音及中英文字幕等。</w:t>
      </w:r>
    </w:p>
    <w:bookmarkEnd w:id="0"/>
    <w:p/>
    <w:sectPr>
      <w:footerReference r:id="rId3" w:type="default"/>
      <w:pgSz w:w="11906" w:h="16838"/>
      <w:pgMar w:top="1135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2845559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4E41"/>
    <w:multiLevelType w:val="singleLevel"/>
    <w:tmpl w:val="0D3D4E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4F1BC454"/>
    <w:multiLevelType w:val="singleLevel"/>
    <w:tmpl w:val="4F1BC45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173BB"/>
    <w:rsid w:val="3B6173BB"/>
    <w:rsid w:val="5C0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Theme="minorHAnsi" w:hAnsiTheme="minorHAnsi" w:eastAsiaTheme="minorEastAsia" w:cstheme="minorBidi"/>
      <w:sz w:val="21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rFonts w:ascii="宋体" w:cs="Times New Roman"/>
      <w:kern w:val="0"/>
      <w:sz w:val="34"/>
    </w:rPr>
  </w:style>
  <w:style w:type="paragraph" w:styleId="4">
    <w:name w:val="Body Text"/>
    <w:basedOn w:val="1"/>
    <w:qFormat/>
    <w:uiPriority w:val="99"/>
    <w:rPr>
      <w:rFonts w:ascii="Times New Roma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2022-04-14T01:43:00Z</dcterms:created>
  <dc:creator>violet</dc:creator>
  <cp:lastModifiedBy>阿黄</cp:lastModifiedBy>
  <dcterms:modified xsi:type="dcterms:W3CDTF">2022-04-14T01:48:32Z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