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480"/>
        <w:jc w:val="center"/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设备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及系统功能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参数指标</w:t>
      </w:r>
    </w:p>
    <w:p>
      <w:pPr>
        <w:spacing w:line="360" w:lineRule="auto"/>
        <w:ind w:left="480"/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>注：</w:t>
      </w:r>
      <w:r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  <w:t>根据此次建设的目标及需求，对设备的技术参数做出如下规定：</w:t>
      </w:r>
    </w:p>
    <w:p>
      <w:pPr>
        <w:numPr>
          <w:ilvl w:val="0"/>
          <w:numId w:val="1"/>
        </w:numPr>
        <w:spacing w:line="360" w:lineRule="auto"/>
        <w:ind w:left="480"/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  <w:t>整体技术参数不满足50条（含</w:t>
      </w:r>
      <w:r>
        <w:rPr>
          <w:rFonts w:hint="eastAsia" w:ascii="宋体" w:hAnsi="宋体" w:cs="宋体"/>
          <w:b/>
          <w:bCs/>
          <w:szCs w:val="21"/>
          <w:highlight w:val="none"/>
        </w:rPr>
        <w:t>“</w:t>
      </w:r>
      <w:r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  <w:t>▲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highlight w:val="none"/>
        </w:rPr>
        <w:t>”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highlight w:val="none"/>
          <w:lang w:val="en-US" w:eastAsia="zh-CN"/>
        </w:rPr>
        <w:t>参数</w:t>
      </w:r>
      <w:r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  <w:t>），视为不能满足建设需求；</w:t>
      </w:r>
    </w:p>
    <w:p>
      <w:pPr>
        <w:numPr>
          <w:ilvl w:val="0"/>
          <w:numId w:val="1"/>
        </w:numPr>
        <w:spacing w:line="360" w:lineRule="auto"/>
        <w:ind w:left="480"/>
        <w:rPr>
          <w:rFonts w:hint="eastAsia" w:ascii="宋体" w:hAnsi="宋体" w:cs="宋体"/>
          <w:b/>
          <w:bCs/>
          <w:szCs w:val="21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>“</w:t>
      </w:r>
      <w:r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  <w:t>▲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highlight w:val="none"/>
        </w:rPr>
        <w:t>”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highlight w:val="none"/>
          <w:lang w:val="en-US" w:eastAsia="zh-CN"/>
        </w:rPr>
        <w:t>标注的为此次建设的重要功能参数，不满足12条，视为不能满足建设需求</w:t>
      </w:r>
      <w:r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  <w:t>；</w:t>
      </w:r>
    </w:p>
    <w:p>
      <w:pPr>
        <w:numPr>
          <w:ilvl w:val="0"/>
          <w:numId w:val="1"/>
        </w:numPr>
        <w:spacing w:line="360" w:lineRule="auto"/>
        <w:ind w:left="480"/>
        <w:rPr>
          <w:rFonts w:hint="eastAsia" w:ascii="宋体" w:hAnsi="宋体" w:cs="宋体"/>
          <w:b/>
          <w:bCs/>
          <w:szCs w:val="21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>“</w:t>
      </w:r>
      <w:r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  <w:t>▲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highlight w:val="none"/>
        </w:rPr>
        <w:t>”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highlight w:val="none"/>
          <w:lang w:val="en-US" w:eastAsia="zh-CN"/>
        </w:rPr>
        <w:t>参数</w:t>
      </w:r>
      <w:r>
        <w:rPr>
          <w:rFonts w:hint="eastAsia" w:ascii="宋体" w:hAnsi="宋体" w:cs="宋体"/>
          <w:b/>
          <w:bCs/>
          <w:szCs w:val="21"/>
          <w:highlight w:val="none"/>
        </w:rPr>
        <w:t>需要提供第三方的检测证明报告</w:t>
      </w:r>
      <w:r>
        <w:rPr>
          <w:rFonts w:hint="eastAsia" w:ascii="宋体" w:hAnsi="宋体" w:cs="宋体"/>
          <w:b/>
          <w:bCs/>
          <w:szCs w:val="21"/>
          <w:highlight w:val="none"/>
          <w:lang w:eastAsia="zh-CN"/>
        </w:rPr>
        <w:t>（或产品彩页资料加盖公章）。</w:t>
      </w:r>
    </w:p>
    <w:tbl>
      <w:tblPr>
        <w:tblStyle w:val="4"/>
        <w:tblW w:w="8505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628"/>
        <w:gridCol w:w="1559"/>
        <w:gridCol w:w="1559"/>
        <w:gridCol w:w="31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设备名称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技术参数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高清网络目标识别摄像机（室内）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采用≥ 500万像素红外AI筒型摄像机；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采用≤1/2.7" CMOS图像传感器;图像尺寸≥2560×1920;镜头焦距:2.8-12mm;补光距离≥50m；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最低照度：彩色：≤0.005Lux，黑白：≤0.0025Lux，0lux（红外开启）；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宽动态：≥120dB；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码流并发输出，可达到：</w:t>
            </w:r>
          </w:p>
          <w:p>
            <w:pPr>
              <w:widowControl/>
              <w:ind w:firstLine="40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主码流：分辨率为1920X1080，帧率为60帧/s，主码率为4Mbps;</w:t>
            </w:r>
          </w:p>
          <w:p>
            <w:pPr>
              <w:widowControl/>
              <w:ind w:firstLine="40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子码流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：分辨率为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720×576(PAL)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，帧率为30帧/s，子码率为1Mbps；</w:t>
            </w:r>
          </w:p>
          <w:p>
            <w:pPr>
              <w:widowControl/>
              <w:ind w:firstLine="40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子码流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：分辨率为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352×288(PAL)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，帧率为30帧/s，子码率为1Mbps；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可同时开启≥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0个IE浏览器进行画面浏览；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一键恢复功能：支持通过reset键一键恢复出厂设置；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具有目标抓拍功能：同一视频画面中，可同时检测≥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0个运动人脸目标；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具有目标识别功能：支持人脸特征值提取，支持≥1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00张人脸底库、支持与后端NVR算力共用；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支持人员聚集、过线统计、区域入侵检测、越线检测、视频遮挡、场景变更、虚焦检测、徘徊检测、遗留检测、物品移走检测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支持人群态势分析，包括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排队长度统计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区域人数统计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人流量统计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可支持智能算法灵活按需加载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如：倒地检测、抽烟检测、电扶梯检测、打架检测等）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黑白名单设置功能：支持启用黑白名单设置，最多或设置100条；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具有图像诊断雪花、偏色、画面冻结、增益失衡、摄像机抖动、条纹噪声设置；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支持≥1个RJ45 10M/100M自适应以太网口，支持≥2路报警输入，≥1路报警输出；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支持≥1路音频输入（1路LINE IN），≥1路音频输出（1路LINE OUT）；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外壳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防尘防水防护等级：≥IP67；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电源：DC12V，POE；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高清网络目标识别摄像机（室外）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采用≥ 500万像素红外AI筒型摄像机；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采用≤1/2.7" CMOS图像传感器;图像尺寸≥2560×1920;镜头焦距:2.8-12mm；补光距离≥50m；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最低照度：彩色：≤0.005Lux，黑白：≤0.0025Lux，0lux（红外开启）；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宽动态：≥120dB；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码流并发输出，可达到：</w:t>
            </w:r>
          </w:p>
          <w:p>
            <w:pPr>
              <w:widowControl/>
              <w:ind w:firstLine="40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主码流：分辨率为1920X1080，帧率为60帧/s，主码率为4Mbps;</w:t>
            </w:r>
          </w:p>
          <w:p>
            <w:pPr>
              <w:widowControl/>
              <w:ind w:firstLine="40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子码流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：分辨率为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720×576(PAL)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，帧率为30帧/s，子码率为1Mbps；</w:t>
            </w:r>
          </w:p>
          <w:p>
            <w:pPr>
              <w:widowControl/>
              <w:ind w:firstLine="40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子码流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：分辨率为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352×288(PAL)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，帧率为30帧/s，子码率为1Mbps；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可同时开启≥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0个IE浏览器进行画面浏；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一键恢复功能：支持通过reset键一键恢复出厂设置；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具有目标抓拍功能：同一视频画面中，最多可同时检测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0个运动人脸目标；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具有目标识别功能：支持人脸特征值提取，支持≥1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00张人脸底库、支持与后端NVR算力共用；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支持人员聚集、过线统计、区域入侵检测、越线检测、视频遮挡、场景变更、虚焦检测、徘徊检测、遗留检测、物品移走检测；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支持人群态势分析，包括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排队长度统计区域人数统计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人流量统计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可支持智能算法灵活按需加载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如：倒地检测、抽烟检测、电扶梯检测、打架检测等）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黑白名单设置功能：支持启用黑白名单设置，最多或设置100条；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具有图像诊断雪花、偏色、画面冻结、增益失衡、摄像机抖动、条纹噪声设置；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支持≥1个RJ45 10M/100M自适应以太网口，支持≥2路报警输入，≥1路报警输出；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支持≥1路音频输入（1路LINE IN），≥1路音频输出（1路LINE OUT）；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外壳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防尘防水防护等级：≥IP67；</w:t>
            </w:r>
          </w:p>
          <w:p>
            <w:pPr>
              <w:pStyle w:val="7"/>
              <w:widowControl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电源：DC12V，POE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高清网络车牌识别摄像机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numPr>
                <w:ilvl w:val="0"/>
                <w:numId w:val="4"/>
              </w:numPr>
              <w:tabs>
                <w:tab w:val="left" w:pos="298"/>
              </w:tabs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采用≥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00万像素柔光AI筒型摄像机,支持PoE供电;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图像传感器：≤1/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2.7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" CMOS;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图像尺寸：≥2560×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1920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;帧率支持 30/25fps可设置;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处理器：内置CPU、GPU、NPU一体化芯片；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镜头焦距:</w:t>
            </w:r>
            <w:r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-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35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mm;补光距离≥30m;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最低照度：彩色：≤0.005Lux，黑白：≤0.0025Lux；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支持MJPEG/H.264/H.265视频编码;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支持在均匀丢包的情况下，具有抗丢包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0%的能力；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具有图像诊断雪花、偏色、画面冻结、增益失衡、摄像机抖动、条纹噪声设置；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可识别不低于5种车牌颜色、1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种车牌、1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种车身颜色、24种车型、5600种车辆的品牌、二级子款、年款和车辆类型等信息；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支持≥1个RJ45 10M/100M自适应以太网口，≥2路报警输入，≥1路报警输出，≥1路音频输入，≥1路音频输出；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外壳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防尘防水防护等级≥I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P67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高清网络室外球机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numPr>
                <w:ilvl w:val="0"/>
                <w:numId w:val="5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采用500万像素星光级红外球型摄像机,支持PoE 供电；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支持1 TOPS算力;采用≤1/2.7" CMOS图像传感器;图像尺寸≥2560×1920;帧率:30/25fps可设置；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镜头焦距:≥5-165mm，≥33倍光学变倍;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支持水平0°～360°，连续旋转；垂直-15°～+90°，水平预置位速度不低于240°/s，垂直预置位速度不低于200°/s；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支持红外补光距离≥200m;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动态范围≥120dB；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最低照度：彩色：≤0.005Lux，黑白：≤0.0005Lux；</w:t>
            </w:r>
          </w:p>
          <w:p>
            <w:pPr>
              <w:widowControl/>
              <w:numPr>
                <w:ilvl w:val="0"/>
                <w:numId w:val="5"/>
              </w:numPr>
              <w:tabs>
                <w:tab w:val="left" w:pos="271"/>
              </w:tabs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码流并发输出，可达到：</w:t>
            </w:r>
          </w:p>
          <w:p>
            <w:pPr>
              <w:widowControl/>
              <w:ind w:firstLine="40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主码流：分辨率为2560X1920，帧率为30帧/s，主码率为4Mbps;</w:t>
            </w:r>
          </w:p>
          <w:p>
            <w:pPr>
              <w:widowControl/>
              <w:ind w:firstLine="40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子码流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：分辨率为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720×576(PAL)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，帧率为30帧/s，子码率为1Mbps；</w:t>
            </w:r>
          </w:p>
          <w:p>
            <w:pPr>
              <w:widowControl/>
              <w:ind w:firstLine="40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子码流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：分辨率为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352×288(PAL)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，帧率为30帧/s，子码率为1Mbps；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可同时开启≥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0个IE浏览器进行画面浏；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一键恢复功能：支持通过reset键一键恢复出厂设置；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具有目标抓拍功能：同一视频画面中，最多可同时检测≥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0个运动人脸目标；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支持人员聚集、过线统计、区域入侵检测、越线检测、视频遮挡、场景变更、虚焦检测、徘徊检测、遗留检测、物品移走检测；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视频编码格式支持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 xml:space="preserve"> MJPEG/H.264/H.265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；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支持≥1个RJ45以太网口、≥2路报警输入、≥1路报警输出、≥1路音频输入、≥1路音频输出；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外壳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防尘防水防护等级≥IP67；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高清网络室内球机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采用≥500万像素星光级红外球型摄像机,支持PoE 供电；</w:t>
            </w:r>
          </w:p>
          <w:p>
            <w:pPr>
              <w:widowControl/>
              <w:numPr>
                <w:ilvl w:val="0"/>
                <w:numId w:val="6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支持1 TOPS算力;采用≤1/2.7" CMOS图像传感器;图像尺寸≥2560×1920;帧率:30/25fps可设置；</w:t>
            </w:r>
          </w:p>
          <w:p>
            <w:pPr>
              <w:widowControl/>
              <w:numPr>
                <w:ilvl w:val="0"/>
                <w:numId w:val="6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镜头焦距:≥5-165mm，≥33倍光学变倍；</w:t>
            </w:r>
          </w:p>
          <w:p>
            <w:pPr>
              <w:widowControl/>
              <w:numPr>
                <w:ilvl w:val="0"/>
                <w:numId w:val="6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支持水平0°～360°，连续旋转；垂直-15°～+90°，水平预置位速度不低于240°/s，垂直预置位速度不低于200°/s；</w:t>
            </w:r>
          </w:p>
          <w:p>
            <w:pPr>
              <w:widowControl/>
              <w:numPr>
                <w:ilvl w:val="0"/>
                <w:numId w:val="6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支持红外补光距离≥200m；</w:t>
            </w:r>
          </w:p>
          <w:p>
            <w:pPr>
              <w:widowControl/>
              <w:numPr>
                <w:ilvl w:val="0"/>
                <w:numId w:val="6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动态范围≥120dB；</w:t>
            </w:r>
          </w:p>
          <w:p>
            <w:pPr>
              <w:widowControl/>
              <w:numPr>
                <w:ilvl w:val="0"/>
                <w:numId w:val="6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最低照度：彩色：≤0.005Lux，黑白：≤0.0005Lux</w:t>
            </w:r>
          </w:p>
          <w:p>
            <w:pPr>
              <w:widowControl/>
              <w:numPr>
                <w:ilvl w:val="0"/>
                <w:numId w:val="6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并发输出，可达到：</w:t>
            </w:r>
          </w:p>
          <w:p>
            <w:pPr>
              <w:widowControl/>
              <w:ind w:firstLine="40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主码流：分辨率为2560X1920，帧率为30帧/s，码率为4Mbps;</w:t>
            </w:r>
          </w:p>
          <w:p>
            <w:pPr>
              <w:widowControl/>
              <w:ind w:firstLine="40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子码流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：分辨率为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720×576(PAL)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，帧率为30帧/s，子码率为1Mbps；</w:t>
            </w:r>
          </w:p>
          <w:p>
            <w:pPr>
              <w:widowControl/>
              <w:ind w:firstLine="40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子码流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：分辨率为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352×288(PAL)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，帧率为30帧/s，子码率为1Mbps；</w:t>
            </w:r>
          </w:p>
          <w:p>
            <w:pPr>
              <w:widowControl/>
              <w:numPr>
                <w:ilvl w:val="0"/>
                <w:numId w:val="6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可同时开启≥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0个IE浏览器进行画面浏；</w:t>
            </w:r>
          </w:p>
          <w:p>
            <w:pPr>
              <w:widowControl/>
              <w:numPr>
                <w:ilvl w:val="0"/>
                <w:numId w:val="6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一键恢复功能：支持通过reset键一键恢复出厂设置；</w:t>
            </w:r>
          </w:p>
          <w:p>
            <w:pPr>
              <w:widowControl/>
              <w:numPr>
                <w:ilvl w:val="0"/>
                <w:numId w:val="6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具有目标抓拍功能：同一视频画面中，最多可同时检测≥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0个运动人脸目标；</w:t>
            </w:r>
          </w:p>
          <w:p>
            <w:pPr>
              <w:widowControl/>
              <w:numPr>
                <w:ilvl w:val="0"/>
                <w:numId w:val="6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支持人员聚集、过线统计、区域入侵检测、越线检测、视频遮挡、场景变更、虚焦检测、徘徊检测、遗留检测、物品移走检测；</w:t>
            </w:r>
          </w:p>
          <w:p>
            <w:pPr>
              <w:widowControl/>
              <w:numPr>
                <w:ilvl w:val="0"/>
                <w:numId w:val="6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视频编码格式支持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 xml:space="preserve"> MJPEG/H.264/H.265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；</w:t>
            </w:r>
          </w:p>
          <w:p>
            <w:pPr>
              <w:widowControl/>
              <w:numPr>
                <w:ilvl w:val="0"/>
                <w:numId w:val="6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支持≥1个RJ45以太网口、≥2路报警输入、≥1路报警输出、≥1路音频输入、≥1路音频输出；</w:t>
            </w:r>
          </w:p>
          <w:p>
            <w:pPr>
              <w:widowControl/>
              <w:numPr>
                <w:ilvl w:val="0"/>
                <w:numId w:val="6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外壳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防尘防水防护等级≥IP67；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高清网络室外枪机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采用 ≥500万像素红外AI筒型摄像机;</w:t>
            </w:r>
          </w:p>
          <w:p>
            <w:pPr>
              <w:widowControl/>
              <w:numPr>
                <w:ilvl w:val="0"/>
                <w:numId w:val="7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采用≤1/2.7" CMOS图像传感器;图像尺寸≥2560×1920;镜头焦距:2.8-12mm;补光距离≥50m;</w:t>
            </w:r>
          </w:p>
          <w:p>
            <w:pPr>
              <w:widowControl/>
              <w:numPr>
                <w:ilvl w:val="0"/>
                <w:numId w:val="7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最低照度：彩色：≤0.005Lux，黑白：≤0.0025Lux，0lux（红外开启）;</w:t>
            </w:r>
          </w:p>
          <w:p>
            <w:pPr>
              <w:widowControl/>
              <w:numPr>
                <w:ilvl w:val="0"/>
                <w:numId w:val="7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宽动态：≥120dB；</w:t>
            </w:r>
          </w:p>
          <w:p>
            <w:pPr>
              <w:widowControl/>
              <w:numPr>
                <w:ilvl w:val="0"/>
                <w:numId w:val="7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并发输出，可达到：</w:t>
            </w:r>
          </w:p>
          <w:p>
            <w:pPr>
              <w:widowControl/>
              <w:ind w:firstLine="40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主码流：分辨率为2560X1440，帧率为30帧/s，码率为4Mbps;</w:t>
            </w:r>
          </w:p>
          <w:p>
            <w:pPr>
              <w:widowControl/>
              <w:ind w:firstLine="40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子码流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：分辨率为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720×576(PAL)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，帧率为30帧/s，子码率为1Mbps；</w:t>
            </w:r>
          </w:p>
          <w:p>
            <w:pPr>
              <w:widowControl/>
              <w:ind w:firstLine="40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子码流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：分辨率为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352×288(PAL)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，帧率为30帧/s，子码率为1Mbps；</w:t>
            </w:r>
          </w:p>
          <w:p>
            <w:pPr>
              <w:widowControl/>
              <w:numPr>
                <w:ilvl w:val="0"/>
                <w:numId w:val="7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可同时开启≥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0个IE浏览器进行画面浏览；</w:t>
            </w:r>
          </w:p>
          <w:p>
            <w:pPr>
              <w:widowControl/>
              <w:numPr>
                <w:ilvl w:val="0"/>
                <w:numId w:val="7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一键恢复功能：支持通过reset键一键恢复出厂设置;</w:t>
            </w:r>
          </w:p>
          <w:p>
            <w:pPr>
              <w:widowControl/>
              <w:numPr>
                <w:ilvl w:val="0"/>
                <w:numId w:val="7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具有目标抓拍功能：同一视频画面中，可同时检测≥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0个运动人脸目标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7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具有目标识别功能：支持人脸特征值提取，支持≥1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00张人脸底库、支持与后端NVR算力共用；</w:t>
            </w:r>
          </w:p>
          <w:p>
            <w:pPr>
              <w:widowControl/>
              <w:numPr>
                <w:ilvl w:val="0"/>
                <w:numId w:val="7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支持人员聚集、过线统计、区域入侵检测、越线检测、视频遮挡、场景变更、虚焦检测、徘徊检测、遗留检测、物品移走检测;</w:t>
            </w:r>
          </w:p>
          <w:p>
            <w:pPr>
              <w:widowControl/>
              <w:numPr>
                <w:ilvl w:val="0"/>
                <w:numId w:val="7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支持人群态势分析，包括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排队长度统计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区域人数统计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人流量统计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7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可支持智能算法灵活按需加载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如：倒地检测、抽烟检测、电扶梯检测、打架检测等）；</w:t>
            </w:r>
          </w:p>
          <w:p>
            <w:pPr>
              <w:widowControl/>
              <w:numPr>
                <w:ilvl w:val="0"/>
                <w:numId w:val="7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黑白名单设置功能：支持启用黑白名单设置，最多或设置100条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7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具有图像诊断雪花、偏色、画面冻结、增益失衡、摄像机抖动、条纹噪声设置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7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支持≥1个RJ45 10M/100M自适应以太网口，支持≥2路报警输入，≥1路报警输出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7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支持≥1路音频输入（1路LINE IN），≥1路音频输出（1路LINE OUT）；</w:t>
            </w:r>
          </w:p>
          <w:p>
            <w:pPr>
              <w:widowControl/>
              <w:numPr>
                <w:ilvl w:val="0"/>
                <w:numId w:val="7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外壳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防尘防水防护等级≥IP67；</w:t>
            </w:r>
          </w:p>
          <w:p>
            <w:pPr>
              <w:widowControl/>
              <w:numPr>
                <w:ilvl w:val="0"/>
                <w:numId w:val="7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电源：DC12V，POE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高清网络室内枪机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numPr>
                <w:ilvl w:val="0"/>
                <w:numId w:val="8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采用 ≥500万像素红外AI筒型摄像机;</w:t>
            </w:r>
          </w:p>
          <w:p>
            <w:pPr>
              <w:widowControl/>
              <w:numPr>
                <w:ilvl w:val="0"/>
                <w:numId w:val="8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采用≤1/2.7" CMOS图像传感器;图像尺寸≥2560×1920;镜头焦距:2.8-12mm;补光距离≥50m；</w:t>
            </w:r>
          </w:p>
          <w:p>
            <w:pPr>
              <w:widowControl/>
              <w:numPr>
                <w:ilvl w:val="0"/>
                <w:numId w:val="8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最低照度：彩色：≤0.005Lux，黑白：≤0.0025Lux，0lux（红外开启）；</w:t>
            </w:r>
          </w:p>
          <w:p>
            <w:pPr>
              <w:widowControl/>
              <w:numPr>
                <w:ilvl w:val="0"/>
                <w:numId w:val="8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宽动态：≥120dB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8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并发输出，可达到：</w:t>
            </w:r>
          </w:p>
          <w:p>
            <w:pPr>
              <w:widowControl/>
              <w:ind w:firstLine="40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主码流：分辨率为2560X1440，帧率为30帧/s，主码率为4Mbps;</w:t>
            </w:r>
          </w:p>
          <w:p>
            <w:pPr>
              <w:widowControl/>
              <w:ind w:firstLine="40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子码流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：分辨率为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720×576(PAL)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，帧率为30帧/s，子码率为1Mbps；</w:t>
            </w:r>
          </w:p>
          <w:p>
            <w:pPr>
              <w:widowControl/>
              <w:ind w:firstLine="40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子码流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：分辨率为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352×288(PAL)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，帧率为30帧/s，子码率为1Mbps；</w:t>
            </w:r>
          </w:p>
          <w:p>
            <w:pPr>
              <w:widowControl/>
              <w:numPr>
                <w:ilvl w:val="0"/>
                <w:numId w:val="8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可同时开启≥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0个IE浏览器进行画面浏览；</w:t>
            </w:r>
          </w:p>
          <w:p>
            <w:pPr>
              <w:widowControl/>
              <w:numPr>
                <w:ilvl w:val="0"/>
                <w:numId w:val="8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一键恢复功能：支持通过reset键一键恢复出厂设置；</w:t>
            </w:r>
          </w:p>
          <w:p>
            <w:pPr>
              <w:widowControl/>
              <w:numPr>
                <w:ilvl w:val="0"/>
                <w:numId w:val="8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具有目标抓拍功能：同一视频画面中，可同时检测≥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0个运动人脸目标；</w:t>
            </w:r>
          </w:p>
          <w:p>
            <w:pPr>
              <w:widowControl/>
              <w:numPr>
                <w:ilvl w:val="0"/>
                <w:numId w:val="8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具有目标识别功能：支持人脸特征值提取，支持≥1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00张人脸底库、支持与后端NVR算力共用；</w:t>
            </w:r>
          </w:p>
          <w:p>
            <w:pPr>
              <w:widowControl/>
              <w:numPr>
                <w:ilvl w:val="0"/>
                <w:numId w:val="8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支持人员聚集、过线统计、区域入侵检测、越线检测、视频遮挡、场景变更、虚焦检测、徘徊检测、遗留检测、物品移走检测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8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支持人群态势分析，包括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排队长度统计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区域人数统计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人流量统计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8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可支持智能算法灵活按需加载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如：倒地检测、抽烟检测、电扶梯检测、打架检测等）；</w:t>
            </w:r>
          </w:p>
          <w:p>
            <w:pPr>
              <w:widowControl/>
              <w:numPr>
                <w:ilvl w:val="0"/>
                <w:numId w:val="8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黑白名单设置功能：支持启用黑白名单设置，最多或设置100条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8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具有图像诊断雪花、偏色、画面冻结、增益失衡、摄像机抖动、条纹噪声设置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8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支持≥1个RJ45 10M/100M自适应以太网口，支持≥2路报警输入，≥1路报警输出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8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支持≥1路音频输入（1路LINE IN），≥1路音频输出（1路LINE OUT）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8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外壳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防尘防水防护等级≥IP67</w:t>
            </w:r>
          </w:p>
          <w:p>
            <w:pPr>
              <w:widowControl/>
              <w:numPr>
                <w:ilvl w:val="0"/>
                <w:numId w:val="8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电源：DC12V，POE；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高清网络半球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numPr>
                <w:ilvl w:val="0"/>
                <w:numId w:val="9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 xml:space="preserve">采用≥500万像素红外半球型摄像机;支持1 TOPS算力; </w:t>
            </w:r>
          </w:p>
          <w:p>
            <w:pPr>
              <w:widowControl/>
              <w:numPr>
                <w:ilvl w:val="0"/>
                <w:numId w:val="9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图像尺寸≥2560×1920;</w:t>
            </w:r>
          </w:p>
          <w:p>
            <w:pPr>
              <w:widowControl/>
              <w:numPr>
                <w:ilvl w:val="0"/>
                <w:numId w:val="9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支持最低照度彩色：≤0.005Lux，黑白：≤0.0025Lux，0lux（红外开启）；</w:t>
            </w:r>
          </w:p>
          <w:p>
            <w:pPr>
              <w:widowControl/>
              <w:numPr>
                <w:ilvl w:val="0"/>
                <w:numId w:val="9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镜头：支持2.8mm/3.6mm/6mm焦距可选；</w:t>
            </w:r>
          </w:p>
          <w:p>
            <w:pPr>
              <w:widowControl/>
              <w:numPr>
                <w:ilvl w:val="0"/>
                <w:numId w:val="9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支持红外补光距离≥30m;</w:t>
            </w:r>
          </w:p>
          <w:p>
            <w:pPr>
              <w:widowControl/>
              <w:numPr>
                <w:ilvl w:val="0"/>
                <w:numId w:val="9"/>
              </w:numPr>
              <w:tabs>
                <w:tab w:val="left" w:pos="298"/>
              </w:tabs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并发输出，可达到：</w:t>
            </w:r>
          </w:p>
          <w:p>
            <w:pPr>
              <w:widowControl/>
              <w:ind w:firstLine="40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主码流：分辨率为2560X1920，帧率为30帧/s，主码率为4Mbps;</w:t>
            </w:r>
          </w:p>
          <w:p>
            <w:pPr>
              <w:widowControl/>
              <w:ind w:firstLine="40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子码流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：分辨率为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720×576(PAL)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，帧率为30帧/s，子码率为1Mbps；</w:t>
            </w:r>
          </w:p>
          <w:p>
            <w:pPr>
              <w:widowControl/>
              <w:ind w:firstLine="40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子码流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：分辨率为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352×288(PAL)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，帧率为30帧/s，子码率为1Mbps；</w:t>
            </w:r>
          </w:p>
          <w:p>
            <w:pPr>
              <w:widowControl/>
              <w:numPr>
                <w:ilvl w:val="0"/>
                <w:numId w:val="9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视频编码：支持H.265/H.264/MJPEG编码可选；</w:t>
            </w:r>
          </w:p>
          <w:p>
            <w:pPr>
              <w:widowControl/>
              <w:numPr>
                <w:ilvl w:val="0"/>
                <w:numId w:val="9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支持在同一静止场景相同图像质量情况下，H.265编码，开启智能编码和不开启智能编码相比，码率节约70%；三码流均支持智能编码；</w:t>
            </w:r>
          </w:p>
          <w:p>
            <w:pPr>
              <w:widowControl/>
              <w:numPr>
                <w:ilvl w:val="0"/>
                <w:numId w:val="9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具有均匀丢包设置选项，支持抗丢包20%的能力；</w:t>
            </w:r>
          </w:p>
          <w:p>
            <w:pPr>
              <w:widowControl/>
              <w:numPr>
                <w:ilvl w:val="0"/>
                <w:numId w:val="9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具有安全启动设置选项，具有在启动的过程中，OS+应用软件逐级校验uboot的设置选项；</w:t>
            </w:r>
          </w:p>
          <w:p>
            <w:pPr>
              <w:widowControl/>
              <w:numPr>
                <w:ilvl w:val="0"/>
                <w:numId w:val="9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具有图像诊断雪花、偏色、画面冻结、增益失衡、摄像机抖动、条纹噪声设置选项；</w:t>
            </w:r>
          </w:p>
          <w:p>
            <w:pPr>
              <w:widowControl/>
              <w:numPr>
                <w:ilvl w:val="0"/>
                <w:numId w:val="9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支持人员聚集、过线统计、区域入侵检测、越线检测、视频遮挡、场景变更、虚焦检测、徘徊检测、遗留检测、物品移走检测；</w:t>
            </w:r>
          </w:p>
          <w:p>
            <w:pPr>
              <w:widowControl/>
              <w:numPr>
                <w:ilvl w:val="0"/>
                <w:numId w:val="9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支持人群态势分析，包括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排队长度统计区域人数统计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人流量统计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9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支持≥1个RJ45 10M/100M自适应以太网口，支持≥1路内置MIC；</w:t>
            </w:r>
          </w:p>
          <w:p>
            <w:pPr>
              <w:widowControl/>
              <w:numPr>
                <w:ilvl w:val="0"/>
                <w:numId w:val="9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外壳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防尘防水防护等级≥IP67；</w:t>
            </w:r>
          </w:p>
          <w:p>
            <w:pPr>
              <w:widowControl/>
              <w:numPr>
                <w:ilvl w:val="0"/>
                <w:numId w:val="9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电源：支持DC12V，POE,PoE供电。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高清网络拾音半球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numPr>
                <w:ilvl w:val="0"/>
                <w:numId w:val="10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 xml:space="preserve">采用≥500万像素红外半球型摄像机;支持1 TOPS算力; </w:t>
            </w:r>
          </w:p>
          <w:p>
            <w:pPr>
              <w:widowControl/>
              <w:numPr>
                <w:ilvl w:val="0"/>
                <w:numId w:val="10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图像尺寸≥2560×1920;</w:t>
            </w:r>
          </w:p>
          <w:p>
            <w:pPr>
              <w:widowControl/>
              <w:numPr>
                <w:ilvl w:val="0"/>
                <w:numId w:val="10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支持最低照度彩色：≤0.005Lux，黑白：≤0.0025Lux，0lux（红外开启）；</w:t>
            </w:r>
          </w:p>
          <w:p>
            <w:pPr>
              <w:widowControl/>
              <w:numPr>
                <w:ilvl w:val="0"/>
                <w:numId w:val="10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镜头：支持2.8mm/3.6mm/6mm焦距可选；</w:t>
            </w:r>
          </w:p>
          <w:p>
            <w:pPr>
              <w:widowControl/>
              <w:numPr>
                <w:ilvl w:val="0"/>
                <w:numId w:val="10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支持红外补光距离≥30m;</w:t>
            </w:r>
          </w:p>
          <w:p>
            <w:pPr>
              <w:widowControl/>
              <w:numPr>
                <w:ilvl w:val="0"/>
                <w:numId w:val="10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并发输出，可达到：</w:t>
            </w:r>
          </w:p>
          <w:p>
            <w:pPr>
              <w:widowControl/>
              <w:ind w:firstLine="40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主码流：分辨率为2560X1920，帧率为30帧/s，主码率为4Mbps;</w:t>
            </w:r>
          </w:p>
          <w:p>
            <w:pPr>
              <w:widowControl/>
              <w:ind w:firstLine="40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子码流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：分辨率为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720×576(PAL)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，帧率为30帧/s，子码率为1Mbps；</w:t>
            </w:r>
          </w:p>
          <w:p>
            <w:pPr>
              <w:widowControl/>
              <w:ind w:firstLine="40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子码流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：分辨率为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352×288(PAL)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，帧率为30帧/s，子码率为1Mbps；</w:t>
            </w:r>
          </w:p>
          <w:p>
            <w:pPr>
              <w:widowControl/>
              <w:numPr>
                <w:ilvl w:val="0"/>
                <w:numId w:val="10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视频编码：支持H.265/H.264/MJPEG编码可选；</w:t>
            </w:r>
          </w:p>
          <w:p>
            <w:pPr>
              <w:widowControl/>
              <w:numPr>
                <w:ilvl w:val="0"/>
                <w:numId w:val="10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支持在同一静止场景相同图像质量情况下，H.265编码，开启智能编码和不开启智能编码相比，码率节约70%；三码流均支持智能编码；</w:t>
            </w:r>
          </w:p>
          <w:p>
            <w:pPr>
              <w:widowControl/>
              <w:numPr>
                <w:ilvl w:val="0"/>
                <w:numId w:val="10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具有均匀丢包设置选项，支持抗丢包20%的能力；</w:t>
            </w:r>
          </w:p>
          <w:p>
            <w:pPr>
              <w:widowControl/>
              <w:numPr>
                <w:ilvl w:val="0"/>
                <w:numId w:val="10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具有安全启动设置选项，具有在启动的过程中，OS+应用软件逐级校验uboot的设置选项；</w:t>
            </w:r>
          </w:p>
          <w:p>
            <w:pPr>
              <w:widowControl/>
              <w:numPr>
                <w:ilvl w:val="0"/>
                <w:numId w:val="10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具有图像诊断雪花、偏色、画面冻结、增益失衡、摄像机抖动、条纹噪声设置选项；</w:t>
            </w:r>
          </w:p>
          <w:p>
            <w:pPr>
              <w:widowControl/>
              <w:numPr>
                <w:ilvl w:val="0"/>
                <w:numId w:val="10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支持人员聚集、过线统计、区域入侵检测、越线检测、视频遮挡、场景变更、虚焦检测、徘徊检测、遗留检测、物品移走检测；</w:t>
            </w:r>
          </w:p>
          <w:p>
            <w:pPr>
              <w:widowControl/>
              <w:numPr>
                <w:ilvl w:val="0"/>
                <w:numId w:val="10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支持人群态势分析，包括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排队长度统计区域人数统计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人流量统计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10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支持≥1个RJ45 10M/100M自适应以太网口，支持≥1路内置MIC；</w:t>
            </w:r>
          </w:p>
          <w:p>
            <w:pPr>
              <w:widowControl/>
              <w:numPr>
                <w:ilvl w:val="0"/>
                <w:numId w:val="10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外壳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防尘防水防护等级≥IP67；</w:t>
            </w:r>
          </w:p>
          <w:p>
            <w:pPr>
              <w:pStyle w:val="7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电源：支持DC12V，P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O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E供电。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高清网络全景摄像机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7"/>
              <w:widowControl/>
              <w:numPr>
                <w:ilvl w:val="0"/>
                <w:numId w:val="11"/>
              </w:numPr>
              <w:ind w:firstLineChars="0"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采用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≤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1/2.7"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500万像素逐行扫描CMOS图像传感器；图像尺寸≥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  <w:t>2560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×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  <w:t>1920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；</w:t>
            </w:r>
          </w:p>
          <w:p>
            <w:pPr>
              <w:pStyle w:val="7"/>
              <w:widowControl/>
              <w:numPr>
                <w:ilvl w:val="0"/>
                <w:numId w:val="11"/>
              </w:numPr>
              <w:ind w:firstLineChars="0"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内置CPU、GPU、NPU一体化国产芯片；</w:t>
            </w:r>
          </w:p>
          <w:p>
            <w:pPr>
              <w:pStyle w:val="7"/>
              <w:widowControl/>
              <w:numPr>
                <w:ilvl w:val="0"/>
                <w:numId w:val="11"/>
              </w:numPr>
              <w:ind w:firstLineChars="0"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支持最低照度彩色：≤0.00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Lux，黑白：≤0.00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  <w:t>0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5Lux；</w:t>
            </w:r>
          </w:p>
          <w:p>
            <w:pPr>
              <w:pStyle w:val="7"/>
              <w:widowControl/>
              <w:numPr>
                <w:ilvl w:val="0"/>
                <w:numId w:val="11"/>
              </w:numPr>
              <w:ind w:firstLineChars="0"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支持镜头焦距≤1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  <w:t>.85mm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；</w:t>
            </w:r>
          </w:p>
          <w:p>
            <w:pPr>
              <w:pStyle w:val="7"/>
              <w:widowControl/>
              <w:numPr>
                <w:ilvl w:val="0"/>
                <w:numId w:val="11"/>
              </w:numPr>
              <w:ind w:firstLineChars="0"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水平视场角≥1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  <w:t>55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°;垂直视场角≥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  <w:t>11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0°；</w:t>
            </w:r>
          </w:p>
          <w:p>
            <w:pPr>
              <w:pStyle w:val="7"/>
              <w:widowControl/>
              <w:numPr>
                <w:ilvl w:val="0"/>
                <w:numId w:val="11"/>
              </w:numPr>
              <w:ind w:firstLineChars="0"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支持红外补光距离≥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0m；</w:t>
            </w:r>
          </w:p>
          <w:p>
            <w:pPr>
              <w:pStyle w:val="7"/>
              <w:widowControl/>
              <w:numPr>
                <w:ilvl w:val="0"/>
                <w:numId w:val="11"/>
              </w:numPr>
              <w:ind w:firstLineChars="0"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支持在同一静止场景相同图像质量情况下，H.265编码，开启智能编码和不开启智能编码相比，码率节约85%；</w:t>
            </w:r>
          </w:p>
          <w:p>
            <w:pPr>
              <w:pStyle w:val="7"/>
              <w:widowControl/>
              <w:numPr>
                <w:ilvl w:val="0"/>
                <w:numId w:val="11"/>
              </w:numPr>
              <w:ind w:firstLineChars="0"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具有图像诊断雪花、偏色、画面冻结、增益失衡、摄像机抖动、条纹噪声设置；</w:t>
            </w:r>
          </w:p>
          <w:p>
            <w:pPr>
              <w:pStyle w:val="7"/>
              <w:widowControl/>
              <w:numPr>
                <w:ilvl w:val="0"/>
                <w:numId w:val="11"/>
              </w:numPr>
              <w:ind w:firstLineChars="0"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支持智能算法模块动态加载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如：倒地检测、抽烟检测、电扶梯检测、打架检测等）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；</w:t>
            </w:r>
          </w:p>
          <w:p>
            <w:pPr>
              <w:pStyle w:val="7"/>
              <w:widowControl/>
              <w:numPr>
                <w:ilvl w:val="0"/>
                <w:numId w:val="11"/>
              </w:numPr>
              <w:ind w:firstLineChars="0"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支持对运动人脸进行检测、跟踪、抓拍、评分、筛选；</w:t>
            </w:r>
          </w:p>
          <w:p>
            <w:pPr>
              <w:pStyle w:val="7"/>
              <w:widowControl/>
              <w:numPr>
                <w:ilvl w:val="0"/>
                <w:numId w:val="11"/>
              </w:numPr>
              <w:ind w:firstLineChars="0"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≥1个RJ45 10M/100M自适应以太网口，≥1组音频输入/输出、≥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个告警输入、≥1个告警输出；</w:t>
            </w:r>
          </w:p>
          <w:p>
            <w:pPr>
              <w:pStyle w:val="7"/>
              <w:widowControl/>
              <w:numPr>
                <w:ilvl w:val="0"/>
                <w:numId w:val="11"/>
              </w:numPr>
              <w:ind w:firstLineChars="0"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支持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外壳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防尘防水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防护等级≥IP67；</w:t>
            </w:r>
          </w:p>
          <w:p>
            <w:pPr>
              <w:pStyle w:val="7"/>
              <w:widowControl/>
              <w:numPr>
                <w:ilvl w:val="0"/>
                <w:numId w:val="11"/>
              </w:numPr>
              <w:ind w:firstLineChars="0"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支持DC12V，PoE供电；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11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高清网络防暴摄像机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numPr>
                <w:ilvl w:val="0"/>
                <w:numId w:val="12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采用≥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00万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像素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多算法筒型摄像机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;支持2TOPS算力;</w:t>
            </w:r>
          </w:p>
          <w:p>
            <w:pPr>
              <w:widowControl/>
              <w:numPr>
                <w:ilvl w:val="0"/>
                <w:numId w:val="12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图像尺寸≥2560*1440，帧率30/25fps可调；</w:t>
            </w:r>
          </w:p>
          <w:p>
            <w:pPr>
              <w:widowControl/>
              <w:numPr>
                <w:ilvl w:val="0"/>
                <w:numId w:val="12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最低照度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彩色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≤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0.001Lux(F1.2,AGC ON,1/30快门),黑白: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≤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0.0001Lux(F1.2,AGC ON,1/30快门)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；</w:t>
            </w:r>
          </w:p>
          <w:p>
            <w:pPr>
              <w:widowControl/>
              <w:numPr>
                <w:ilvl w:val="0"/>
                <w:numId w:val="12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支持内置电动变焦镜头，焦距范围12-55mm；</w:t>
            </w:r>
          </w:p>
          <w:p>
            <w:pPr>
              <w:widowControl/>
              <w:numPr>
                <w:ilvl w:val="0"/>
                <w:numId w:val="12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支持补光距离≥30m；</w:t>
            </w:r>
          </w:p>
          <w:p>
            <w:pPr>
              <w:widowControl/>
              <w:numPr>
                <w:ilvl w:val="0"/>
                <w:numId w:val="12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具有图像诊断雪花、偏色、画面冻结、增益失衡、摄像机抖动、条纹噪声设置；</w:t>
            </w:r>
          </w:p>
          <w:p>
            <w:pPr>
              <w:widowControl/>
              <w:numPr>
                <w:ilvl w:val="0"/>
                <w:numId w:val="12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支持人群密度统计、排队长度检测和人流量统计功能</w:t>
            </w:r>
            <w:r>
              <w:rPr>
                <w:rFonts w:hint="eastAsia" w:ascii="Arial" w:hAnsi="Arial" w:cs="Arial"/>
                <w:color w:val="282B33"/>
                <w:sz w:val="16"/>
                <w:szCs w:val="16"/>
                <w:highlight w:val="none"/>
                <w:shd w:val="clear" w:color="auto" w:fill="FFFFFF"/>
              </w:rPr>
              <w:t>；</w:t>
            </w:r>
          </w:p>
          <w:p>
            <w:pPr>
              <w:widowControl/>
              <w:numPr>
                <w:ilvl w:val="0"/>
                <w:numId w:val="12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支持人脸和人体的关联抓拍，支持人脸、人体的属性识别和人流量统计功能；</w:t>
            </w:r>
          </w:p>
          <w:p>
            <w:pPr>
              <w:widowControl/>
              <w:numPr>
                <w:ilvl w:val="0"/>
                <w:numId w:val="12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支持人体检测、跟踪、抓拍，支持正面、背面双向抓拍；</w:t>
            </w:r>
          </w:p>
          <w:p>
            <w:pPr>
              <w:widowControl/>
              <w:numPr>
                <w:ilvl w:val="0"/>
                <w:numId w:val="12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支持≥1个RJ45以太网口、≥1个RS485接口、≥2个报警输入、≥1个报警输出、≥1个音频输入、≥1个音频输出；</w:t>
            </w:r>
          </w:p>
          <w:p>
            <w:pPr>
              <w:widowControl/>
              <w:numPr>
                <w:ilvl w:val="0"/>
                <w:numId w:val="12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外壳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防尘防水防护等级≥IP67、防暴等级≥I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K10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；</w:t>
            </w:r>
          </w:p>
          <w:p>
            <w:pPr>
              <w:widowControl/>
              <w:numPr>
                <w:ilvl w:val="0"/>
                <w:numId w:val="12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支持AC24V，PoE+供电；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12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POE交换机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3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≥24个10/100/1000BASE-T以太网端口</w:t>
            </w:r>
          </w:p>
          <w:p>
            <w:pPr>
              <w:widowControl/>
              <w:numPr>
                <w:ilvl w:val="0"/>
                <w:numId w:val="13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≥24个端口支持PoE+</w:t>
            </w:r>
          </w:p>
          <w:p>
            <w:pPr>
              <w:widowControl/>
              <w:numPr>
                <w:ilvl w:val="0"/>
                <w:numId w:val="13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支持MAC地址≥4K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≥24个千兆光口 POE功率大于等于350W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5.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交换容量≥48Gbps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6.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包转发率≥36Mpps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13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接入交换机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4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 xml:space="preserve">交换容量≥336Gbps，包转发率≥49Mpps，≥24个千兆电口，≥4个千兆光口； </w:t>
            </w:r>
          </w:p>
          <w:p>
            <w:pPr>
              <w:widowControl/>
              <w:numPr>
                <w:ilvl w:val="0"/>
                <w:numId w:val="14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 ≥1024 个Portal认证用户同时在线；</w:t>
            </w:r>
          </w:p>
          <w:p>
            <w:pPr>
              <w:widowControl/>
              <w:numPr>
                <w:ilvl w:val="0"/>
                <w:numId w:val="14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支持静态路由、RIP、RIPng、OSPF、OSPFv3 路由协议；</w:t>
            </w:r>
          </w:p>
          <w:p>
            <w:pPr>
              <w:widowControl/>
              <w:numPr>
                <w:ilvl w:val="0"/>
                <w:numId w:val="14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支持4K个VLAN，支持Voice VLAN，基于端口的VLAN，基于MAC的VLAN，基于协议的VLAN</w:t>
            </w:r>
          </w:p>
          <w:p>
            <w:pPr>
              <w:widowControl/>
              <w:numPr>
                <w:ilvl w:val="0"/>
                <w:numId w:val="14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支持VLAN内端口隔离</w:t>
            </w:r>
          </w:p>
          <w:p>
            <w:pPr>
              <w:widowControl/>
              <w:numPr>
                <w:ilvl w:val="0"/>
                <w:numId w:val="14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支持Smart link</w:t>
            </w:r>
          </w:p>
          <w:p>
            <w:pPr>
              <w:widowControl/>
              <w:numPr>
                <w:ilvl w:val="0"/>
                <w:numId w:val="14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支持MAC地址≥16K；</w:t>
            </w:r>
          </w:p>
          <w:p>
            <w:pPr>
              <w:widowControl/>
              <w:numPr>
                <w:ilvl w:val="0"/>
                <w:numId w:val="14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支持ARP表项≥2K；</w:t>
            </w:r>
          </w:p>
          <w:p>
            <w:pPr>
              <w:widowControl/>
              <w:numPr>
                <w:ilvl w:val="0"/>
                <w:numId w:val="14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支持端口聚合，每个聚合组至少8个端口；</w:t>
            </w:r>
          </w:p>
          <w:p>
            <w:pPr>
              <w:widowControl/>
              <w:numPr>
                <w:ilvl w:val="0"/>
                <w:numId w:val="14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支持跨设备链路聚合 ；</w:t>
            </w:r>
          </w:p>
          <w:p>
            <w:pPr>
              <w:widowControl/>
              <w:numPr>
                <w:ilvl w:val="0"/>
                <w:numId w:val="14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支持CPU防攻击、动态ARP检测、IP 源地址保护、PPPoE+ 、安全启动多种安全特性；</w:t>
            </w:r>
          </w:p>
          <w:p>
            <w:pPr>
              <w:widowControl/>
              <w:numPr>
                <w:ilvl w:val="0"/>
                <w:numId w:val="14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支持Telemetry技术，实时进行数据采集 ；</w:t>
            </w:r>
          </w:p>
          <w:p>
            <w:pPr>
              <w:widowControl/>
              <w:numPr>
                <w:ilvl w:val="0"/>
                <w:numId w:val="14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 xml:space="preserve">支持管理员通过Python脚本对交换机进行运维功能的编程，实现智能化运维； </w:t>
            </w:r>
          </w:p>
          <w:p>
            <w:pPr>
              <w:widowControl/>
              <w:numPr>
                <w:ilvl w:val="0"/>
                <w:numId w:val="14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支持能效以太网EEE，节能环保</w:t>
            </w:r>
          </w:p>
          <w:p>
            <w:pPr>
              <w:widowControl/>
              <w:numPr>
                <w:ilvl w:val="0"/>
                <w:numId w:val="14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 xml:space="preserve">支持交流供电，业务口防雷：共模±10kV，电源口防雷：差模±5kV，共模±5kV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8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14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机房汇聚核心交换机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交换容量≥19Tbps，包转发率≥1400Mpps，主控引擎≥2，整机业务板槽位数≥3，支持颗粒化电源，整机电源槽位数≥3，配置双主控/双电源，48个千兆以太网光端口；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2.为适应机柜并排部署，设备机箱（包括业务板卡区）采用后出风风道设计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3.为了简化管理，支持纵向虚拟化技术，支持把交换机和AP虚拟为一台设备，支持两层子节点，且子节点接入交换机支持堆叠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4.支持802.1X、MAC、Portal等认证方式；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5.支持整机MAC地址≥1M，MAC学习速率&gt;8000/s，支持整机ARP表项≥256K，ARP学习速率≥1000/s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6.支持静态路由、RIP、RIPng、OSPF、OSPFv3、BGP、BGP4+、ISIS、ISISv6；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7.支持真实业务流的实时检测技术，秒级快速故障定位；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8.支持整机ACL表项≥256K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9.支持SNMP V1/V2/V3、Telnet、RMON、SSHV2，通过命令行、中文图形化配置软件等方式进行配置和管理；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10.支持能效以太网功能，IEEE 802.3az；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15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视频存储服务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val="en-US" w:eastAsia="zh-CN"/>
              </w:rPr>
              <w:t>器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5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≥2颗64位8核处理器,≥64G内存,≥1.2T OS盘,2XGE+2X10GE网口,4U/34盘,视频管理软件,支持超级编码,≥2Gbps视频存储,≥2Gbps实况转发,≥1Gbps回放，</w:t>
            </w:r>
          </w:p>
          <w:p>
            <w:pPr>
              <w:widowControl/>
              <w:numPr>
                <w:ilvl w:val="0"/>
                <w:numId w:val="15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硬盘配置必须满足457路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500万的高清摄像机存储90天并将原有200路200万高清摄像机存储从30天扩容至90天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单盘容量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16TB</w:t>
            </w:r>
          </w:p>
          <w:p>
            <w:pPr>
              <w:outlineLvl w:val="2"/>
              <w:rPr>
                <w:rFonts w:ascii="Arial" w:hAnsi="Arial" w:eastAsia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val="en-US" w:eastAsia="zh-CN"/>
              </w:rPr>
              <w:t>3.</w:t>
            </w: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Arial" w:hAnsi="Arial" w:eastAsia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单台可支持摄像机接入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Arial" w:hAnsi="Arial" w:eastAsia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3024 路；可同时支持视频存储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Arial" w:hAnsi="Arial" w:eastAsia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1024 路，视频转发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Arial" w:hAnsi="Arial" w:eastAsia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1024 路，录像下载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Arial" w:hAnsi="Arial" w:eastAsia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512 路；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Arial" w:hAnsi="Arial" w:eastAsia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单台可并发支持存储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≥</w:t>
            </w:r>
            <w:r>
              <w:rPr>
                <w:rFonts w:ascii="Arial" w:hAnsi="Arial" w:eastAsia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2048Mbps</w:t>
            </w:r>
            <w:r>
              <w:rPr>
                <w:rFonts w:hint="eastAsia" w:ascii="Arial" w:hAnsi="Arial" w:eastAsia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，转发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≥</w:t>
            </w:r>
            <w:r>
              <w:rPr>
                <w:rFonts w:ascii="Arial" w:hAnsi="Arial" w:eastAsia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2048Mbps，录像下载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≥</w:t>
            </w:r>
            <w:r>
              <w:rPr>
                <w:rFonts w:ascii="Arial" w:hAnsi="Arial" w:eastAsia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1024Mbps</w:t>
            </w:r>
            <w:r>
              <w:rPr>
                <w:rFonts w:hint="eastAsia" w:ascii="Arial" w:hAnsi="Arial" w:eastAsia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视频分析服务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  <w:lang w:val="en-US" w:eastAsia="zh-CN"/>
              </w:rPr>
              <w:t>器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1.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视频智能分析服务器至少含两块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A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I处理卡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2.</w:t>
            </w: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支持人脸视频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人脸图片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机非人视频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行为分析视频算法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第三方算法混跑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，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多算法支持按通道配置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，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支持算法按需切换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3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.支持存储≥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5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00万条人脸特征值及结构化数据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；≥5万条车牌信息，≥2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00万条车辆结构化数据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，车辆检索时间≤3秒；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4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支持硬盘热插拔，业务不中断，最大支持1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6TB企业级硬盘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5.支持存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算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检一体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，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一台设备实现接入存储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智能分析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检索布控综合业务功能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17</w:t>
            </w:r>
          </w:p>
        </w:tc>
        <w:tc>
          <w:tcPr>
            <w:tcW w:w="162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医院智能安防管理平台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登录管理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用户登录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1、支持用户输入账号、密码登录客户端；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2、支持记住账号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2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用户管理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角色管理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支持角色的新增、查看、修改、删除、复制。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支持按菜单权限、操作权限进行配置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2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分组管理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摄像机和用户归属于用户组；支持用户组管理员内部对用户访问范围、功能权限配置管理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2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平台管理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IVS平台管理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支持添加和管理IVS平台（IVS域：直接管理的IVS平台，IVS下级域：IVS平台南向私有协议级联的IVS平台，IVS外域：以GB/T 28181协议对接到IVS平台的平台）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2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外域平台管理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支持第三方平台以GB/T 28181方式接入到视频管理平台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2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设备树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设备树管理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支持设备树目录的新增、修改、删除、迁移操作。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支持对IVS域、IVS下级域、IVS外域、直连外域的设备进行设备树目录分配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2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设备搜索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支持设备名称、设备汉字拼音以及首字母检索，搜索结果一页10条进行分页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2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视频浏览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实时视频预览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1、用户可以双击、拖拽的方式选择某个摄像机进行视频播放;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2、多路平铺播放，支持拖拽多路画面平铺播放，支持拖拽一个设备组直属摄像机平铺播放。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3、支持实时视频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4、支持主子码流切换播放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5、支持视频播放窗口控制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6、支持实时视频控制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7、支持实时视频码流信息查看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2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录像回放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1、支持用户按照录像类型查询手动录像类型的平台录像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2、用户可以双击、拖拽的方式选择某个摄像机进行视频播放;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3、多路平铺播放，支持拖拽多路画面平铺播放，支持拖拽一个设备组直属摄像机平铺播放。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4、支持用户按照存储位置查询手动本地录像的记录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5、支持用户回放本地录像记录文件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6、支持告警录像和计划录像不同颜色在timeline上标识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2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布局控制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支持1X1,2X2,3X3,4X4,5X5,6X6,7X7,8X8,1+2,2+1,1+3,1+7，1+8，1+9,1+11,2X3,2+8,4+9多种自定义播放窗口布局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2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数字放大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每个播放窗口可以进行数字放大，在本窗格内小窗口为全图，原视频窗格显示放大后的画面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本地抓拍为放大后的图片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2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云台控制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云台操作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1.对于有云台功能的摄像机，在进行实时浏览的同时，用户可通过云台操作查看不同的视角和细节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2.云台控制操作包括：方向控制（上、下、左、右、左上、左下、右上、右下）、镜头控制（变焦、变倍、光圈）、预置位、看守位、巡航路线和巡航计划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3.可调节云台转动的速度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4.支持水平扫描和垂直扫描功能，水平扫描支持360度全角度连续扫描或者一定角度往返扫描，垂直扫描支持一定角度往返扫描，需要摄像机支持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5.支持灯光、雨刷、变倍、焦距和光圈控制功能，需要摄像机支持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支持云台的锁定、解锁和抢占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1.用户可锁定云台，高级别用户（云台操作级别高）锁定云台，低级别用户无法操作云台，操作时进行相应提示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2.用户锁定云台后，高级别用户可以抢占云台，此时锁定无效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3.用户锁定云台后，可以解锁云台，解锁后，低级别用户可以进行云台操作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4.支持对云台锁定的自动释放，释放时间可通过界面配置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OSD叠加：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当用户操作云台时，视频中自动叠加用户名，该功能默认关闭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2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手动录像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手动开启本地录像和服务器端的录像，在指定时间后自动停止录像，也可以手动停止录像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本地录像：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1、文件格式支持mp4，文件名支持【摄像机名_序号_时间(YYYY-MM-DD-hh-mm-ss)】,【摄像机名_时间(YYYY-MM-DD-hh-mm-ss)_序号】,【时间(YYYY-MM-DD-hh-mm-ss)_摄像机名_序号】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2、支持5分钟至48小时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3、文件分割方式支持时间和容量两种，时间方式支持5至720分钟，容量支持200至3072MB，实际本地录像由于帧间隔和网络原因分割的时间误差在20秒以内。当本地录像过程中，当帧率发送改变时，文件会自动分段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4、最小磁盘存储容量支持200至21467892MB；磁盘存储预警容量支持200至21467892MB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服务器端录像：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1、手动录像时长支持5分钟至48小时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2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手动抓拍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手动开启本地抓拍和服务器端的抓拍，服务器端抓拍依赖摄像机的能力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本地抓拍的路径支持按照目录进行存放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2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轮巡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视频窗口有限，摄像机数量较多时，用户可以批量选择摄像机，设置时间间隔，系统将自动按照时间切换摄像机实时画面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单个用户最多支持32个轮巡资源，单个轮巡支持的窗格数量为1至24，单个轮巡的摄像机总数应大于窗格数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轮巡过程中，用户关注某个摄像机时触发轮巡的暂停，包括右键菜单弹出、工具栏按钮的点击都会触发轮巡的暂停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轮巡相关数据跟随账号在服务器保存，更换PC有效，不同账号间不可见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2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预案管理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安保人员希望按照自己的需求在屏幕上播放视频，设置轮巡，可以将当前视频预览播放的情况整体作为预案保存下来，再次登录后可以双击预案一键式切换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支持的预案数量为16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可以指定预案的执行计划，客户端实况界面启动的情况下，自动按照计划执行预案。支持预案计划数量为16，同一时刻只能启用一个预案计划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预案数据跟随账号在服务器保存，更换PC有效，不同账号间不可见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2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播放控制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支持时间跳转，快进，慢进，快退，慢退，暂停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支持2,4,8,16倍速快进，支持1/2,1/4,1/8,1/16倍速慢进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支持2,4,8,16倍速快退，支持1/2,1/4倍速慢退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GOP（I帧间隔）大于60不支持后退播放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帧率25的情况下，2倍速支持全帧播放，8倍速以上仅支持关键帧播放，4倍速默认全帧播放，当分辨率大于1080P时或PC配置较低，可能无法达到4倍速，支持开启4倍速只播放关键帧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外域设备后退播放功能，依赖接入的外域平台设备的能力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2倍速和4倍速占用播放资源是1倍速的2倍和4倍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2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按增量时间跳转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支持基于当前播放时间，向前后跳转一定的时间，支持30s进行跳转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2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电子地图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GIS地图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支持GIS平面地图，提供基于地图的可视化交互界面：包括安全态势、人员态势、车辆态势、设施设备态势、事件态势以饼图，柱状图，趋势图等可视化技术展示综合安防的态势分析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2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摄像机点位标注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GIS地图中的摄像机点位为设备信息中的经纬度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图片地图中的摄像机点位每张地图需要进行标注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2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地图基础功能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地图放大、缩小、平移、缩略图，地图搜索，摄像机搜索和定位；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摄像机支持聚合显示，点击聚合点位后，显示摄像机列表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设备列表中双击可在地图上定位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2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大屏管控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电视墙配置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支持电视墙的新增，修改和删除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支持10*30布局；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支持合并和拆分；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支持选择上墙模式：中转模式和直连模式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2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解码器管理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对接解码器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2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电视墙操作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支持的功能包括：上墙，下墙，轮巡（支持轮巡计划启停操作），预案管理，预案轮巡，预案计划，联动上墙（可指定多个窗口为联动窗口），电视墙布局管理，多面墙操作，分屏，本地预览，云台控制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客户端关闭后，不影响上墙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2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本地配置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日志查询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支持查询用户操作日志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2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本地录像参数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本地录像和录像下载的存储路径配置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2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本地抓拍参数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本地抓拍和抓拍下载的存储路径配置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2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告警管理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告警参数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支持告警参数配置（电视墙告警窗格播放普通实况开关、自动关闭时长、告警前录像播放时长、告警后录像播放时长、紧急告警通知、告警提示弹出、开启告警声音、告警声音设置）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2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告警管理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支持告警消息订阅设置；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2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支持按天、镜头查询平台告警记录；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2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支持快捷回放告警时间对应的录像记录；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2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支持快捷播放告警对应摄像机的实时画面；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2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告警联动配置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选择告警源、告警类型，配置告警联动动作。支持告警源包括摄像机、防区、开关量、外域摄像机，支持的告警联动动作包括联动录像、联动预置位转动、联动实况、联动抓拍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等；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2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告警中心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报警事件管理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事件类型支持行为分析、态势分析、图像质量分析、目标抓拍/识别、设备故障、I/O报警、（门禁、道闸、报警主机等）IOT系统报警分类显示；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支持报警地图可视化管理，电子地图展示报警信息、提醒；支持电子地图编辑、点位部署等；支持多级地图切换；支持事件分级；支持报警数据统计分析；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支持事件发生时间的前后5s的短视频回放，回放时能查看到智能目标信息叠加；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2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最新告警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支持客户端登录后接收到告警，以卡片形式多种类型混合排列，最多显示100条告警。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告警类型显示可以根据告警类型行为分析、态势分析、图像质量分析、目标抓拍/识别、设备故障、I/O报警、（门禁、道闸、报警主机等）进行选择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支持1秒内接收5条告警，如超过此速率，请使用告警查询功能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2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告警联动实况播放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用户接收到告警联动实况动作时，弹出对话框显示告警详情，并在其中播放联动的实况，最大支持4窗口播放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2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告警处理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支持对告警进行确认和清除（撤销）操作，并显示当前告警处理状态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2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告警弹框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接收到告警时在右下角弹出提示框，每个用户可根据自己的配置，按照告警类型决定是否弹框，配置方式请参考个人配置的告警配置。每个提示框保留3秒显示，当告警连续上报时，放置队列中，队列长度为10，队列满时，优先剔除老的告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2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智能应用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人员应用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支持人员布控：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1）支持重点人员布控库管理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2）人员布控：能够查看正在运行的布控任务，查看布控任务统计详情，查看人员布控告警详情，支持根据布控产生的告警详情进一步使用抓拍图片进行人员检索；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支持人员检索：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1）以图搜人查找目标人员抓拍图片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2）条件检索;按照不同纬度查询目标人员抓拍图片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2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APP客户端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IOS、安卓系统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numPr>
                <w:ilvl w:val="0"/>
                <w:numId w:val="16"/>
              </w:numPr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支持视频实况浏览；</w:t>
            </w:r>
          </w:p>
          <w:p>
            <w:pPr>
              <w:widowControl/>
              <w:numPr>
                <w:ilvl w:val="0"/>
                <w:numId w:val="16"/>
              </w:numPr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录像回放；</w:t>
            </w:r>
          </w:p>
          <w:p>
            <w:pPr>
              <w:widowControl/>
              <w:numPr>
                <w:ilvl w:val="0"/>
                <w:numId w:val="16"/>
              </w:numPr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接收并处理告警信息等。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2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软件扩展功能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软件二次开发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支持二次开发扩展；</w:t>
            </w:r>
          </w:p>
          <w:p>
            <w:pPr>
              <w:widowControl/>
              <w:numPr>
                <w:ilvl w:val="0"/>
                <w:numId w:val="17"/>
              </w:numPr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提供考勤、巡更、门禁道闸，电子围栏，报警柱等物联设备管理扩容能力；</w:t>
            </w:r>
          </w:p>
          <w:p>
            <w:pPr>
              <w:widowControl/>
              <w:numPr>
                <w:ilvl w:val="0"/>
                <w:numId w:val="17"/>
              </w:numPr>
              <w:jc w:val="left"/>
              <w:textAlignment w:val="top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提供吸烟检测、睡岗离岗，水渍检测，物料违规堆积等算法扩展服务，</w:t>
            </w:r>
          </w:p>
          <w:p>
            <w:pPr>
              <w:widowControl/>
              <w:numPr>
                <w:ilvl w:val="0"/>
                <w:numId w:val="17"/>
              </w:numPr>
              <w:jc w:val="left"/>
              <w:textAlignment w:val="top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可根据用户需求定制业务流程，可作为下级平台向上级平台级联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18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 xml:space="preserve">平台服务器 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配置不低于CPU:8核 2.4GHz以上/内存32GBDDR4/磁盘:500GSATA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19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解码器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1. 4U机箱，配16路HDMI输出;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2. 解码能力：16路4K或128路1080p同时解码能力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3. 单机箱最大支持16路HDMI视频输出；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4. 支持图像巡视、成组、分割、拼接等显示；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5. 支持预案设定和预案管理；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6. 支持视频优化，对相机不流畅及网络造成卡顿有显著效果；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7. 支持OSD功能，可叠加标题、系统信息、告警信息等；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8. 支持多条标题编辑，位置可灵活配置；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8画面解码器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1. 预览模式 1/4/6/8画面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 xml:space="preserve">2. 解码性能 8MP（4K）：1路@30帧/秒 5MP：2路@20帧/秒 4MP：2路@30帧/秒 2MP（1080P）：4路30帧/秒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21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32画面解码器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1. 预览模式 1/4/6/8/9/10/12/13/14/16/17/19/20/22/25/32画面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2. 解码性能 8MP（4K）：4路@30帧/秒 5MP：9路@20帧/秒 4MP：8路@30帧/秒 2MP（1080P）：16路30帧/秒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22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网络键盘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 xml:space="preserve">全新设计的新型宏指令键盘控制器, 8个宏指令，8个多功能键, 3维摇杆，1个10/100M网络端口,可实现以太网控制功能，可做网络主机主控键盘，带DVR和画面分割器控制功能，可直接控制一体化智能球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23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监视器（利旧）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24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监视器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1. 面板尺寸: 43 寸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 xml:space="preserve">2. 显示面积：930mm(W)x523mm(H)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3. 显示比例：16:9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4. 分辩率：1920X1080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5. 亮度：450cd/m</w:t>
            </w:r>
            <w:r>
              <w:rPr>
                <w:rFonts w:ascii="Calibri" w:hAnsi="Calibri" w:eastAsia="仿宋" w:cs="Calibri"/>
                <w:color w:val="000000"/>
                <w:kern w:val="0"/>
                <w:sz w:val="20"/>
                <w:szCs w:val="20"/>
                <w:highlight w:val="none"/>
              </w:rPr>
              <w:t>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6. 对比度：1400:1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 xml:space="preserve">7. 可视角度：89°/89°/89°/89°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8. 响应时间：8ms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4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25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UPS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1.纯在线式双变换高频 UPS 产品，主机容量20KVA；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2.输入功率因数&gt;0.99，输入谐波电流：&lt;3%；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3.输入输出制式：支持三进三出、三进单出、单进单出可调。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4.可选择采用立式安装或嵌入 19 英寸标准机柜的机架式安装，面板 LCD 重力感应自动切换横屏或竖屏显示 (可手动或自动模式) 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5.宽输入电压范围：138-485Vac（线电压），输入电压宽，适应恶劣电网环境。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6.宽输入频率范围：40-70HZ。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7.整机效率：＞95%；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8.直流电压：384V，电池节数 24-40 只可调，现场配置灵活。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9.带载能力强：输出 PF=1，输出端可带更多负载。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10.输出稳压精度高，输出电压；220/230/240Vac±1%（输出单相时）。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11.低输出电压谐波，输出 THDV：＜2%（线性负载）。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12.具有 LCD+LED 指示的操作界面，实时记录工作状态和运行信息，管理更加直观；操作界面要求配备手动双键开关机按钮，防止误操作发生；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13.过载能力：125%负载维持 15 分钟，以保障IT 负载高负荷运行的可靠性；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电池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12V38AH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8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27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highlight w:val="none"/>
              </w:rPr>
              <w:t>精密空调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1.总冷量≥20KW；风量≥5400（m3/h）;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2.空调的电气性能应符合IEC标准，能效比（EER）≥3.0；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3.输入电压允许波动范围：380V ±10% 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4.频率：50Hz±2Hz ;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5.精密空调具备相序保护功能，来电自启动和延时启动功能；特别适合小型机房、无人值守机房的应用;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 xml:space="preserve">6.温度：室内0℃ </w:t>
            </w: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highlight w:val="none"/>
              </w:rPr>
              <w:t>∼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 xml:space="preserve"> 50℃，室外-20℃~45℃；湿度：20%~80%RH;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7.机房专用空调应能按要求自动调节室内温、湿度，具有制冷、加热、加湿、除湿等功能;加热能力≥3（kW），加湿能力≥3（kg/h）；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 xml:space="preserve">8.温度调节范围：+18℃ </w:t>
            </w: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highlight w:val="none"/>
              </w:rPr>
              <w:t>∼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 xml:space="preserve"> +45℃，温度调节精度： ±1℃，温度变化率&lt; 5℃/小时;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 xml:space="preserve">9.湿度调节范围：20% </w:t>
            </w: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0"/>
                <w:szCs w:val="20"/>
                <w:highlight w:val="none"/>
              </w:rPr>
              <w:t>∼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 xml:space="preserve"> 60%RH，湿度调节精度： ±5 %RH;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highlight w:val="none"/>
              </w:rPr>
              <w:t>10.温、湿度波动超限应能发出报警信号;</w:t>
            </w:r>
          </w:p>
        </w:tc>
      </w:tr>
    </w:tbl>
    <w:p>
      <w:pPr>
        <w:rPr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DA62F5"/>
    <w:multiLevelType w:val="singleLevel"/>
    <w:tmpl w:val="80DA62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3BEDEBC"/>
    <w:multiLevelType w:val="singleLevel"/>
    <w:tmpl w:val="A3BEDE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ACD8C7ED"/>
    <w:multiLevelType w:val="singleLevel"/>
    <w:tmpl w:val="ACD8C7ED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B4315E21"/>
    <w:multiLevelType w:val="singleLevel"/>
    <w:tmpl w:val="B4315E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45B9DEB"/>
    <w:multiLevelType w:val="singleLevel"/>
    <w:tmpl w:val="B45B9D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E8D6AA3D"/>
    <w:multiLevelType w:val="singleLevel"/>
    <w:tmpl w:val="E8D6AA3D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F4EF6150"/>
    <w:multiLevelType w:val="singleLevel"/>
    <w:tmpl w:val="F4EF6150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044797B9"/>
    <w:multiLevelType w:val="singleLevel"/>
    <w:tmpl w:val="044797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1DAB5D95"/>
    <w:multiLevelType w:val="singleLevel"/>
    <w:tmpl w:val="1DAB5D95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246B7C38"/>
    <w:multiLevelType w:val="singleLevel"/>
    <w:tmpl w:val="246B7C38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28AF8607"/>
    <w:multiLevelType w:val="singleLevel"/>
    <w:tmpl w:val="28AF8607"/>
    <w:lvl w:ilvl="0" w:tentative="0">
      <w:start w:val="1"/>
      <w:numFmt w:val="decimal"/>
      <w:suff w:val="nothing"/>
      <w:lvlText w:val="%1）"/>
      <w:lvlJc w:val="left"/>
    </w:lvl>
  </w:abstractNum>
  <w:abstractNum w:abstractNumId="11">
    <w:nsid w:val="2E3C9724"/>
    <w:multiLevelType w:val="singleLevel"/>
    <w:tmpl w:val="2E3C9724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324A0D30"/>
    <w:multiLevelType w:val="multilevel"/>
    <w:tmpl w:val="324A0D3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8CE2DCB"/>
    <w:multiLevelType w:val="singleLevel"/>
    <w:tmpl w:val="38CE2DCB"/>
    <w:lvl w:ilvl="0" w:tentative="0">
      <w:start w:val="1"/>
      <w:numFmt w:val="decimal"/>
      <w:suff w:val="nothing"/>
      <w:lvlText w:val="%1）"/>
      <w:lvlJc w:val="left"/>
    </w:lvl>
  </w:abstractNum>
  <w:abstractNum w:abstractNumId="14">
    <w:nsid w:val="55665EBB"/>
    <w:multiLevelType w:val="multilevel"/>
    <w:tmpl w:val="55665EBB"/>
    <w:lvl w:ilvl="0" w:tentative="0">
      <w:start w:val="1"/>
      <w:numFmt w:val="decimal"/>
      <w:lvlText w:val="%1."/>
      <w:lvlJc w:val="left"/>
      <w:pPr>
        <w:ind w:left="520" w:hanging="420"/>
      </w:pPr>
    </w:lvl>
    <w:lvl w:ilvl="1" w:tentative="0">
      <w:start w:val="1"/>
      <w:numFmt w:val="lowerLetter"/>
      <w:lvlText w:val="%2)"/>
      <w:lvlJc w:val="left"/>
      <w:pPr>
        <w:ind w:left="940" w:hanging="420"/>
      </w:pPr>
    </w:lvl>
    <w:lvl w:ilvl="2" w:tentative="0">
      <w:start w:val="1"/>
      <w:numFmt w:val="lowerRoman"/>
      <w:lvlText w:val="%3."/>
      <w:lvlJc w:val="right"/>
      <w:pPr>
        <w:ind w:left="1360" w:hanging="420"/>
      </w:pPr>
    </w:lvl>
    <w:lvl w:ilvl="3" w:tentative="0">
      <w:start w:val="1"/>
      <w:numFmt w:val="decimal"/>
      <w:lvlText w:val="%4."/>
      <w:lvlJc w:val="left"/>
      <w:pPr>
        <w:ind w:left="1780" w:hanging="420"/>
      </w:pPr>
    </w:lvl>
    <w:lvl w:ilvl="4" w:tentative="0">
      <w:start w:val="1"/>
      <w:numFmt w:val="lowerLetter"/>
      <w:lvlText w:val="%5)"/>
      <w:lvlJc w:val="left"/>
      <w:pPr>
        <w:ind w:left="2200" w:hanging="420"/>
      </w:pPr>
    </w:lvl>
    <w:lvl w:ilvl="5" w:tentative="0">
      <w:start w:val="1"/>
      <w:numFmt w:val="lowerRoman"/>
      <w:lvlText w:val="%6."/>
      <w:lvlJc w:val="right"/>
      <w:pPr>
        <w:ind w:left="2620" w:hanging="420"/>
      </w:pPr>
    </w:lvl>
    <w:lvl w:ilvl="6" w:tentative="0">
      <w:start w:val="1"/>
      <w:numFmt w:val="decimal"/>
      <w:lvlText w:val="%7."/>
      <w:lvlJc w:val="left"/>
      <w:pPr>
        <w:ind w:left="3040" w:hanging="420"/>
      </w:pPr>
    </w:lvl>
    <w:lvl w:ilvl="7" w:tentative="0">
      <w:start w:val="1"/>
      <w:numFmt w:val="lowerLetter"/>
      <w:lvlText w:val="%8)"/>
      <w:lvlJc w:val="left"/>
      <w:pPr>
        <w:ind w:left="3460" w:hanging="420"/>
      </w:pPr>
    </w:lvl>
    <w:lvl w:ilvl="8" w:tentative="0">
      <w:start w:val="1"/>
      <w:numFmt w:val="lowerRoman"/>
      <w:lvlText w:val="%9."/>
      <w:lvlJc w:val="right"/>
      <w:pPr>
        <w:ind w:left="3880" w:hanging="420"/>
      </w:pPr>
    </w:lvl>
  </w:abstractNum>
  <w:abstractNum w:abstractNumId="15">
    <w:nsid w:val="6E174F76"/>
    <w:multiLevelType w:val="singleLevel"/>
    <w:tmpl w:val="6E174F76"/>
    <w:lvl w:ilvl="0" w:tentative="0">
      <w:start w:val="1"/>
      <w:numFmt w:val="decimal"/>
      <w:suff w:val="space"/>
      <w:lvlText w:val="%1."/>
      <w:lvlJc w:val="left"/>
    </w:lvl>
  </w:abstractNum>
  <w:abstractNum w:abstractNumId="16">
    <w:nsid w:val="7BAA71D0"/>
    <w:multiLevelType w:val="multilevel"/>
    <w:tmpl w:val="7BAA71D0"/>
    <w:lvl w:ilvl="0" w:tentative="0">
      <w:start w:val="1"/>
      <w:numFmt w:val="decimal"/>
      <w:lvlText w:val="%1."/>
      <w:lvlJc w:val="left"/>
      <w:pPr>
        <w:ind w:left="520" w:hanging="420"/>
      </w:pPr>
    </w:lvl>
    <w:lvl w:ilvl="1" w:tentative="0">
      <w:start w:val="1"/>
      <w:numFmt w:val="lowerLetter"/>
      <w:lvlText w:val="%2)"/>
      <w:lvlJc w:val="left"/>
      <w:pPr>
        <w:ind w:left="940" w:hanging="420"/>
      </w:pPr>
    </w:lvl>
    <w:lvl w:ilvl="2" w:tentative="0">
      <w:start w:val="1"/>
      <w:numFmt w:val="lowerRoman"/>
      <w:lvlText w:val="%3."/>
      <w:lvlJc w:val="right"/>
      <w:pPr>
        <w:ind w:left="1360" w:hanging="420"/>
      </w:pPr>
    </w:lvl>
    <w:lvl w:ilvl="3" w:tentative="0">
      <w:start w:val="1"/>
      <w:numFmt w:val="decimal"/>
      <w:lvlText w:val="%4."/>
      <w:lvlJc w:val="left"/>
      <w:pPr>
        <w:ind w:left="1780" w:hanging="420"/>
      </w:pPr>
    </w:lvl>
    <w:lvl w:ilvl="4" w:tentative="0">
      <w:start w:val="1"/>
      <w:numFmt w:val="lowerLetter"/>
      <w:lvlText w:val="%5)"/>
      <w:lvlJc w:val="left"/>
      <w:pPr>
        <w:ind w:left="2200" w:hanging="420"/>
      </w:pPr>
    </w:lvl>
    <w:lvl w:ilvl="5" w:tentative="0">
      <w:start w:val="1"/>
      <w:numFmt w:val="lowerRoman"/>
      <w:lvlText w:val="%6."/>
      <w:lvlJc w:val="right"/>
      <w:pPr>
        <w:ind w:left="2620" w:hanging="420"/>
      </w:pPr>
    </w:lvl>
    <w:lvl w:ilvl="6" w:tentative="0">
      <w:start w:val="1"/>
      <w:numFmt w:val="decimal"/>
      <w:lvlText w:val="%7."/>
      <w:lvlJc w:val="left"/>
      <w:pPr>
        <w:ind w:left="3040" w:hanging="420"/>
      </w:pPr>
    </w:lvl>
    <w:lvl w:ilvl="7" w:tentative="0">
      <w:start w:val="1"/>
      <w:numFmt w:val="lowerLetter"/>
      <w:lvlText w:val="%8)"/>
      <w:lvlJc w:val="left"/>
      <w:pPr>
        <w:ind w:left="3460" w:hanging="420"/>
      </w:pPr>
    </w:lvl>
    <w:lvl w:ilvl="8" w:tentative="0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9"/>
  </w:num>
  <w:num w:numId="5">
    <w:abstractNumId w:val="2"/>
  </w:num>
  <w:num w:numId="6">
    <w:abstractNumId w:val="14"/>
  </w:num>
  <w:num w:numId="7">
    <w:abstractNumId w:val="6"/>
  </w:num>
  <w:num w:numId="8">
    <w:abstractNumId w:val="7"/>
  </w:num>
  <w:num w:numId="9">
    <w:abstractNumId w:val="15"/>
  </w:num>
  <w:num w:numId="10">
    <w:abstractNumId w:val="16"/>
  </w:num>
  <w:num w:numId="11">
    <w:abstractNumId w:val="12"/>
  </w:num>
  <w:num w:numId="12">
    <w:abstractNumId w:val="11"/>
  </w:num>
  <w:num w:numId="13">
    <w:abstractNumId w:val="1"/>
  </w:num>
  <w:num w:numId="14">
    <w:abstractNumId w:val="3"/>
  </w:num>
  <w:num w:numId="15">
    <w:abstractNumId w:val="0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2MmI0M2Y4Y2Y0ZjQyYjg4YmExNGJmNDA3Njk3YWYifQ=="/>
  </w:docVars>
  <w:rsids>
    <w:rsidRoot w:val="2757481A"/>
    <w:rsid w:val="00050F45"/>
    <w:rsid w:val="000715AB"/>
    <w:rsid w:val="00094174"/>
    <w:rsid w:val="000C03D7"/>
    <w:rsid w:val="000D311E"/>
    <w:rsid w:val="00151152"/>
    <w:rsid w:val="001621D7"/>
    <w:rsid w:val="00177018"/>
    <w:rsid w:val="00180BC5"/>
    <w:rsid w:val="001855F5"/>
    <w:rsid w:val="001B20C3"/>
    <w:rsid w:val="001E2343"/>
    <w:rsid w:val="00214C92"/>
    <w:rsid w:val="00220D8B"/>
    <w:rsid w:val="00255F73"/>
    <w:rsid w:val="002F6EC2"/>
    <w:rsid w:val="0030458E"/>
    <w:rsid w:val="00341D66"/>
    <w:rsid w:val="003A312A"/>
    <w:rsid w:val="003B7613"/>
    <w:rsid w:val="003C2181"/>
    <w:rsid w:val="003E04C9"/>
    <w:rsid w:val="003F2C4E"/>
    <w:rsid w:val="00437AC9"/>
    <w:rsid w:val="0046228E"/>
    <w:rsid w:val="00472C2A"/>
    <w:rsid w:val="0047710C"/>
    <w:rsid w:val="004B51B0"/>
    <w:rsid w:val="004C556F"/>
    <w:rsid w:val="005378CF"/>
    <w:rsid w:val="0055623F"/>
    <w:rsid w:val="005F4F51"/>
    <w:rsid w:val="00630DFF"/>
    <w:rsid w:val="00655872"/>
    <w:rsid w:val="006B1D1F"/>
    <w:rsid w:val="006B379C"/>
    <w:rsid w:val="006D48FF"/>
    <w:rsid w:val="00706258"/>
    <w:rsid w:val="00706335"/>
    <w:rsid w:val="007141D9"/>
    <w:rsid w:val="0075757A"/>
    <w:rsid w:val="00777C9F"/>
    <w:rsid w:val="00785CB8"/>
    <w:rsid w:val="007870E3"/>
    <w:rsid w:val="007B42EA"/>
    <w:rsid w:val="007B6EE5"/>
    <w:rsid w:val="00807B8F"/>
    <w:rsid w:val="00811CAA"/>
    <w:rsid w:val="00814806"/>
    <w:rsid w:val="00851CD6"/>
    <w:rsid w:val="008542DD"/>
    <w:rsid w:val="008930B8"/>
    <w:rsid w:val="008A7F0D"/>
    <w:rsid w:val="008B6690"/>
    <w:rsid w:val="00945974"/>
    <w:rsid w:val="00945D70"/>
    <w:rsid w:val="009504EE"/>
    <w:rsid w:val="00950B25"/>
    <w:rsid w:val="00954BFF"/>
    <w:rsid w:val="009559C4"/>
    <w:rsid w:val="009636E5"/>
    <w:rsid w:val="0096377E"/>
    <w:rsid w:val="009653AB"/>
    <w:rsid w:val="00972E4C"/>
    <w:rsid w:val="00996172"/>
    <w:rsid w:val="00A12079"/>
    <w:rsid w:val="00A16B65"/>
    <w:rsid w:val="00A7454C"/>
    <w:rsid w:val="00AB7748"/>
    <w:rsid w:val="00AD1C18"/>
    <w:rsid w:val="00AD71D8"/>
    <w:rsid w:val="00AF0AD6"/>
    <w:rsid w:val="00B11CF1"/>
    <w:rsid w:val="00B22171"/>
    <w:rsid w:val="00B24CF4"/>
    <w:rsid w:val="00B95BE6"/>
    <w:rsid w:val="00BE62CB"/>
    <w:rsid w:val="00C375FF"/>
    <w:rsid w:val="00C40B8F"/>
    <w:rsid w:val="00C60C91"/>
    <w:rsid w:val="00C71A80"/>
    <w:rsid w:val="00CD5022"/>
    <w:rsid w:val="00CE0FFF"/>
    <w:rsid w:val="00CF538B"/>
    <w:rsid w:val="00D17F7C"/>
    <w:rsid w:val="00D34741"/>
    <w:rsid w:val="00D47B8C"/>
    <w:rsid w:val="00D82AC8"/>
    <w:rsid w:val="00DB2542"/>
    <w:rsid w:val="00DB3A15"/>
    <w:rsid w:val="00DB61BB"/>
    <w:rsid w:val="00DF4D7F"/>
    <w:rsid w:val="00E509C8"/>
    <w:rsid w:val="00E54C59"/>
    <w:rsid w:val="00EC6B69"/>
    <w:rsid w:val="00ED052A"/>
    <w:rsid w:val="00ED1741"/>
    <w:rsid w:val="00EF3857"/>
    <w:rsid w:val="00F84F1C"/>
    <w:rsid w:val="00FC3E0D"/>
    <w:rsid w:val="00FE1148"/>
    <w:rsid w:val="01B95905"/>
    <w:rsid w:val="03CE0144"/>
    <w:rsid w:val="054F602D"/>
    <w:rsid w:val="05BC2AE5"/>
    <w:rsid w:val="062D72AB"/>
    <w:rsid w:val="08446E50"/>
    <w:rsid w:val="08F3540B"/>
    <w:rsid w:val="0AE05F05"/>
    <w:rsid w:val="0BBF5915"/>
    <w:rsid w:val="0BE41C43"/>
    <w:rsid w:val="0D922F26"/>
    <w:rsid w:val="0FE810AA"/>
    <w:rsid w:val="10651B99"/>
    <w:rsid w:val="110E1706"/>
    <w:rsid w:val="11FE4CE9"/>
    <w:rsid w:val="12930428"/>
    <w:rsid w:val="13D72C53"/>
    <w:rsid w:val="168C1EB9"/>
    <w:rsid w:val="191F2CC1"/>
    <w:rsid w:val="1A2E15C3"/>
    <w:rsid w:val="1A707C6D"/>
    <w:rsid w:val="1C17442A"/>
    <w:rsid w:val="1C9F0586"/>
    <w:rsid w:val="1E9932A2"/>
    <w:rsid w:val="1FCE7158"/>
    <w:rsid w:val="216A620E"/>
    <w:rsid w:val="21F11CF9"/>
    <w:rsid w:val="228467A1"/>
    <w:rsid w:val="23CA1478"/>
    <w:rsid w:val="2757481A"/>
    <w:rsid w:val="298055DB"/>
    <w:rsid w:val="2A1C3E0A"/>
    <w:rsid w:val="2AA830A3"/>
    <w:rsid w:val="2AF6010E"/>
    <w:rsid w:val="2BA40D12"/>
    <w:rsid w:val="2BF75B0F"/>
    <w:rsid w:val="2E3A4180"/>
    <w:rsid w:val="2E3B39B5"/>
    <w:rsid w:val="302C3C17"/>
    <w:rsid w:val="306A3EE2"/>
    <w:rsid w:val="328A26BA"/>
    <w:rsid w:val="33462824"/>
    <w:rsid w:val="342D3D10"/>
    <w:rsid w:val="34365CCE"/>
    <w:rsid w:val="355035D0"/>
    <w:rsid w:val="35896227"/>
    <w:rsid w:val="364E2474"/>
    <w:rsid w:val="3FD12395"/>
    <w:rsid w:val="421C4DE1"/>
    <w:rsid w:val="426B3B3B"/>
    <w:rsid w:val="42D17909"/>
    <w:rsid w:val="435245E4"/>
    <w:rsid w:val="43D404E1"/>
    <w:rsid w:val="449939F4"/>
    <w:rsid w:val="46343673"/>
    <w:rsid w:val="46513141"/>
    <w:rsid w:val="4A8A5CA4"/>
    <w:rsid w:val="4B134F67"/>
    <w:rsid w:val="4C1A337A"/>
    <w:rsid w:val="4D9F6F79"/>
    <w:rsid w:val="4DFC4A28"/>
    <w:rsid w:val="4E2C21BC"/>
    <w:rsid w:val="4EB11D67"/>
    <w:rsid w:val="4F715BBB"/>
    <w:rsid w:val="506B5B0D"/>
    <w:rsid w:val="51B87308"/>
    <w:rsid w:val="521554D7"/>
    <w:rsid w:val="5295500F"/>
    <w:rsid w:val="52974440"/>
    <w:rsid w:val="52CE4330"/>
    <w:rsid w:val="53160162"/>
    <w:rsid w:val="542925FB"/>
    <w:rsid w:val="544D3C83"/>
    <w:rsid w:val="55BB5BA9"/>
    <w:rsid w:val="55FE0B83"/>
    <w:rsid w:val="563D2D52"/>
    <w:rsid w:val="56852DEC"/>
    <w:rsid w:val="574B5823"/>
    <w:rsid w:val="58417C40"/>
    <w:rsid w:val="58DE3DF4"/>
    <w:rsid w:val="5C4C6B7A"/>
    <w:rsid w:val="5E2F7A99"/>
    <w:rsid w:val="5E916AC6"/>
    <w:rsid w:val="5EB57238"/>
    <w:rsid w:val="60C7670F"/>
    <w:rsid w:val="62966995"/>
    <w:rsid w:val="63221828"/>
    <w:rsid w:val="64AE7CC1"/>
    <w:rsid w:val="64BF74C3"/>
    <w:rsid w:val="652325D1"/>
    <w:rsid w:val="665E1644"/>
    <w:rsid w:val="678B4CDE"/>
    <w:rsid w:val="68097865"/>
    <w:rsid w:val="68985215"/>
    <w:rsid w:val="689E7ADB"/>
    <w:rsid w:val="6A003370"/>
    <w:rsid w:val="6B60619E"/>
    <w:rsid w:val="6C4D57B6"/>
    <w:rsid w:val="6CAF2CD6"/>
    <w:rsid w:val="6E296B42"/>
    <w:rsid w:val="6E3E7B5E"/>
    <w:rsid w:val="6F2D0BAC"/>
    <w:rsid w:val="6FC774A8"/>
    <w:rsid w:val="71836135"/>
    <w:rsid w:val="71DD79D9"/>
    <w:rsid w:val="72715061"/>
    <w:rsid w:val="75230B15"/>
    <w:rsid w:val="76560F40"/>
    <w:rsid w:val="788A442C"/>
    <w:rsid w:val="78DE5997"/>
    <w:rsid w:val="79420F90"/>
    <w:rsid w:val="7A292F34"/>
    <w:rsid w:val="7BFE2EC2"/>
    <w:rsid w:val="7C2259A8"/>
    <w:rsid w:val="7E3B7A6D"/>
    <w:rsid w:val="7ECD2DC5"/>
    <w:rsid w:val="7F85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*正文"/>
    <w:basedOn w:val="1"/>
    <w:qFormat/>
    <w:uiPriority w:val="0"/>
    <w:pPr>
      <w:ind w:firstLine="200" w:firstLineChars="200"/>
    </w:pPr>
    <w:rPr>
      <w:rFonts w:ascii="宋体" w:hAnsi="宋体"/>
    </w:rPr>
  </w:style>
  <w:style w:type="character" w:customStyle="1" w:styleId="9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11">
    <w:name w:val="正文缩进2格 Char Char"/>
    <w:link w:val="12"/>
    <w:qFormat/>
    <w:uiPriority w:val="0"/>
    <w:rPr>
      <w:rFonts w:ascii="仿宋_GB2312" w:hAnsi="宋体" w:eastAsia="仿宋_GB2312"/>
      <w:kern w:val="2"/>
      <w:sz w:val="31"/>
      <w:szCs w:val="28"/>
    </w:rPr>
  </w:style>
  <w:style w:type="paragraph" w:customStyle="1" w:styleId="12">
    <w:name w:val="正文缩进2格"/>
    <w:basedOn w:val="1"/>
    <w:link w:val="11"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Huawei Technologies Co.,Ltd.</Company>
  <Pages>23</Pages>
  <Words>13245</Words>
  <Characters>15879</Characters>
  <Lines>119</Lines>
  <Paragraphs>33</Paragraphs>
  <TotalTime>0</TotalTime>
  <ScaleCrop>false</ScaleCrop>
  <LinksUpToDate>false</LinksUpToDate>
  <CharactersWithSpaces>16024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2022-05-10T07:12:00Z</dcterms:created>
  <dc:creator>常俊奎</dc:creator>
  <cp:lastModifiedBy>violet</cp:lastModifiedBy>
  <dcterms:modified xsi:type="dcterms:W3CDTF">2022-05-23T06:38:59Z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_2015_ms_pID_725343">
    <vt:lpwstr>(2)bbrJXeDBjju0F7JXxRl14STny4zPxi1FsvC4VxVfjouB/Uc2/Uyk1NPvPwlGqJvvKVs59WOk
HZIY3KX0Mpk2OBiBGczlm6ioRFQ3l8+rnHQRb4J108Rgn6Hlwi6e+lOdVdW2DcE2r7jA9scg
JZgmT0fKoeb3Iam+c62ovc8In4CFmn1NsL3/0lg5N6ihR/RnqqyShtBkCKGYwSN8zWiWHC/P
mHVCcIHqWYSQK1klpG</vt:lpwstr>
  </property>
  <property fmtid="{D5CDD505-2E9C-101B-9397-08002B2CF9AE}" pid="4" name="_2015_ms_pID_7253431">
    <vt:lpwstr>9jRYlyDJ7odyxtH/epOzeoNGkzoEGDWy/kRP2bXjnuqiCqLFCSM43y
Gl+fRAZd+udIgZVBY1V6oVOYGmIZmCu0RSnDjZvN9s5JUWFwx9c6TYc/e6U4SQgylbPfYpUQ
ASdKjli47VIRbX8hOYaV66pjUPaQ8QPeWlNvd4K5qN/Njue9kIOPNncylA97uU9v/2I=</vt:lpwstr>
  </property>
  <property fmtid="{D5CDD505-2E9C-101B-9397-08002B2CF9AE}" pid="5" name="ICV">
    <vt:lpwstr>4C98871D269E4C04BE078C8EBB24AD64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1652097267</vt:lpwstr>
  </property>
</Properties>
</file>