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b/>
          <w:bCs/>
          <w:sz w:val="28"/>
        </w:rPr>
      </w:pPr>
      <w:r>
        <w:rPr>
          <w:rFonts w:hint="eastAsia"/>
          <w:b/>
          <w:bCs/>
          <w:sz w:val="28"/>
        </w:rPr>
        <w:t>邮箱：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bookmarkStart w:id="1" w:name="_GoBack"/>
      <w:bookmarkEnd w:id="1"/>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装订要求：用打孔装订夹条或者抽杆文件夹进行文件装订；</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报名资料未装订成册；</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报名资料未密封；</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p>
    <w:p>
      <w:pPr>
        <w:numPr>
          <w:ilvl w:val="0"/>
          <w:numId w:val="1"/>
        </w:numPr>
        <w:spacing w:line="520" w:lineRule="exact"/>
        <w:rPr>
          <w:rFonts w:hint="eastAsia" w:ascii="黑体" w:hAnsi="黑体" w:eastAsia="黑体"/>
          <w:bCs/>
          <w:sz w:val="28"/>
          <w:szCs w:val="28"/>
        </w:rPr>
        <w:sectPr>
          <w:footerReference r:id="rId3" w:type="default"/>
          <w:pgSz w:w="11906" w:h="16838"/>
          <w:pgMar w:top="1134" w:right="1080" w:bottom="1440" w:left="1080" w:header="851" w:footer="992" w:gutter="0"/>
          <w:cols w:space="425" w:num="1"/>
          <w:docGrid w:type="lines" w:linePitch="312" w:charSpace="0"/>
        </w:sect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jc w:val="center"/>
        <w:rPr>
          <w:b/>
          <w:bCs/>
          <w:sz w:val="40"/>
          <w:szCs w:val="40"/>
        </w:rPr>
      </w:pPr>
      <w:r>
        <w:rPr>
          <w:rFonts w:hint="eastAsia"/>
          <w:b/>
          <w:bCs/>
          <w:sz w:val="40"/>
          <w:szCs w:val="40"/>
        </w:rPr>
        <w:t>报名资格符合性审查表</w:t>
      </w:r>
    </w:p>
    <w:p>
      <w:pPr>
        <w:rPr>
          <w:b/>
          <w:bCs/>
          <w:sz w:val="24"/>
        </w:rPr>
      </w:pPr>
    </w:p>
    <w:p>
      <w:pPr>
        <w:widowControl/>
        <w:jc w:val="center"/>
        <w:rPr>
          <w:rFonts w:asciiTheme="minorEastAsia" w:hAnsiTheme="minorEastAsia" w:cstheme="minorEastAsia"/>
          <w:b/>
          <w:bCs/>
          <w:kern w:val="0"/>
          <w:sz w:val="18"/>
          <w:szCs w:val="18"/>
          <w:highlight w:val="yellow"/>
        </w:rPr>
      </w:pPr>
      <w:r>
        <w:rPr>
          <w:rFonts w:hint="eastAsia" w:asciiTheme="minorEastAsia" w:hAnsiTheme="minorEastAsia" w:cstheme="minorEastAsia"/>
          <w:b/>
          <w:bCs/>
          <w:kern w:val="0"/>
          <w:sz w:val="18"/>
          <w:szCs w:val="18"/>
          <w:highlight w:val="yellow"/>
        </w:rPr>
        <w:t>（供应商填写，加盖鲜章）</w:t>
      </w:r>
    </w:p>
    <w:tbl>
      <w:tblPr>
        <w:tblStyle w:val="10"/>
        <w:tblpPr w:leftFromText="180" w:rightFromText="180" w:vertAnchor="page" w:horzAnchor="page" w:tblpXSpec="center" w:tblpY="1878"/>
        <w:tblOverlap w:val="never"/>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469"/>
        <w:gridCol w:w="1066"/>
        <w:gridCol w:w="1392"/>
        <w:gridCol w:w="1044"/>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公司名称</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项目名称</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rPr>
            </w:pPr>
            <w:r>
              <w:rPr>
                <w:rFonts w:hint="eastAsia" w:asciiTheme="minorEastAsia" w:hAnsiTheme="minorEastAsia" w:cstheme="minorEastAsia"/>
                <w:b/>
                <w:bCs/>
                <w:color w:val="000000"/>
                <w:kern w:val="0"/>
                <w:sz w:val="20"/>
                <w:szCs w:val="20"/>
              </w:rPr>
              <w:t>授权</w:t>
            </w:r>
            <w:r>
              <w:rPr>
                <w:rFonts w:hint="eastAsia" w:asciiTheme="minorEastAsia" w:hAnsiTheme="minorEastAsia" w:cstheme="minorEastAsia"/>
                <w:b/>
                <w:bCs/>
                <w:color w:val="000000"/>
                <w:kern w:val="0"/>
                <w:sz w:val="20"/>
                <w:szCs w:val="20"/>
                <w:lang w:val="en-US" w:eastAsia="zh-CN"/>
              </w:rPr>
              <w:t>代理人</w:t>
            </w:r>
          </w:p>
        </w:tc>
        <w:tc>
          <w:tcPr>
            <w:tcW w:w="1469" w:type="dxa"/>
            <w:vAlign w:val="center"/>
          </w:tcPr>
          <w:p>
            <w:pPr>
              <w:widowControl/>
              <w:jc w:val="center"/>
              <w:rPr>
                <w:rFonts w:asciiTheme="minorEastAsia" w:hAnsiTheme="minorEastAsia" w:cstheme="minorEastAsia"/>
                <w:b/>
                <w:bCs/>
                <w:color w:val="000000"/>
                <w:kern w:val="0"/>
                <w:sz w:val="20"/>
                <w:szCs w:val="20"/>
              </w:rPr>
            </w:pPr>
          </w:p>
        </w:tc>
        <w:tc>
          <w:tcPr>
            <w:tcW w:w="1066"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联系方式</w:t>
            </w:r>
          </w:p>
        </w:tc>
        <w:tc>
          <w:tcPr>
            <w:tcW w:w="1392" w:type="dxa"/>
            <w:vAlign w:val="center"/>
          </w:tcPr>
          <w:p>
            <w:pPr>
              <w:widowControl/>
              <w:jc w:val="center"/>
              <w:rPr>
                <w:rFonts w:asciiTheme="minorEastAsia" w:hAnsiTheme="minorEastAsia" w:cstheme="minorEastAsia"/>
                <w:b/>
                <w:bCs/>
                <w:color w:val="000000"/>
                <w:kern w:val="0"/>
                <w:sz w:val="20"/>
                <w:szCs w:val="20"/>
              </w:rPr>
            </w:pPr>
          </w:p>
        </w:tc>
        <w:tc>
          <w:tcPr>
            <w:tcW w:w="1044"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电子邮箱</w:t>
            </w:r>
          </w:p>
        </w:tc>
        <w:tc>
          <w:tcPr>
            <w:tcW w:w="2380" w:type="dxa"/>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报名时间</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年   月   日</w:t>
            </w:r>
          </w:p>
        </w:tc>
      </w:tr>
    </w:tbl>
    <w:p>
      <w:pPr>
        <w:widowControl/>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r>
        <w:rPr>
          <w:rFonts w:hint="eastAsia" w:asciiTheme="minorEastAsia" w:hAnsiTheme="minorEastAsia" w:cstheme="minorEastAsia"/>
          <w:b/>
          <w:bCs/>
          <w:kern w:val="0"/>
          <w:sz w:val="18"/>
          <w:szCs w:val="18"/>
          <w:highlight w:val="yellow"/>
        </w:rPr>
        <w:t>（医院审核填写）</w:t>
      </w:r>
    </w:p>
    <w:tbl>
      <w:tblPr>
        <w:tblStyle w:val="10"/>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739"/>
        <w:gridCol w:w="397"/>
        <w:gridCol w:w="397"/>
        <w:gridCol w:w="1896"/>
        <w:gridCol w:w="5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1739" w:type="dxa"/>
            <w:vMerge w:val="restart"/>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2690" w:type="dxa"/>
            <w:gridSpan w:val="3"/>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5315" w:type="dxa"/>
            <w:vMerge w:val="restart"/>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739" w:type="dxa"/>
            <w:vMerge w:val="continue"/>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397"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96"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5315" w:type="dxa"/>
            <w:vMerge w:val="continue"/>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投标产品信息审核表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3</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4</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5</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，但需要提供一份说明，格式自拟并加盖鲜章。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6</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pStyle w:val="2"/>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法定代表人身份证复印件</w:t>
            </w:r>
          </w:p>
          <w:p>
            <w:pPr>
              <w:pStyle w:val="2"/>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授权代理人身份证复印件</w:t>
            </w:r>
          </w:p>
          <w:p>
            <w:pPr>
              <w:pStyle w:val="2"/>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cstheme="minorEastAsia"/>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7</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8</w:t>
            </w:r>
          </w:p>
        </w:tc>
        <w:tc>
          <w:tcPr>
            <w:tcW w:w="1739" w:type="dxa"/>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9</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10</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11</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15" w:type="dxa"/>
            <w:gridSpan w:val="6"/>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heme="minorEastAsia" w:hAnsiTheme="minorEastAsia" w:cstheme="minorEastAsia"/>
          <w:b/>
          <w:bCs/>
          <w:color w:val="000000"/>
          <w:kern w:val="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rPr>
          <w:rFonts w:asciiTheme="minorEastAsia" w:hAnsiTheme="minorEastAsia" w:cstheme="minorEastAsia"/>
          <w:b/>
          <w:bCs/>
          <w:color w:val="000000"/>
          <w:kern w:val="0"/>
          <w:sz w:val="20"/>
          <w:szCs w:val="20"/>
        </w:rPr>
      </w:pPr>
    </w:p>
    <w:p>
      <w:pPr>
        <w:jc w:val="center"/>
        <w:sectPr>
          <w:pgSz w:w="11906" w:h="16838"/>
          <w:pgMar w:top="567" w:right="567" w:bottom="567" w:left="567" w:header="567" w:footer="113" w:gutter="0"/>
          <w:cols w:space="425" w:num="1"/>
          <w:docGrid w:type="lines" w:linePitch="312" w:charSpace="0"/>
        </w:sectPr>
      </w:pPr>
      <w:r>
        <w:rPr>
          <w:rFonts w:hint="eastAsia" w:asciiTheme="minorEastAsia" w:hAnsiTheme="minorEastAsia" w:cstheme="minorEastAsia"/>
          <w:b/>
          <w:bCs/>
          <w:color w:val="000000"/>
          <w:kern w:val="0"/>
          <w:sz w:val="20"/>
          <w:szCs w:val="20"/>
        </w:rPr>
        <w:t>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rPr>
        <w:t xml:space="preserve">     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国别及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kern w:val="0"/>
                <w:sz w:val="22"/>
                <w:szCs w:val="22"/>
              </w:rPr>
              <w:t xml:space="preserve">       规格型号：         </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2.产品注册许可证号：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3.产品授权有效期至：                       </w:t>
            </w:r>
            <w:r>
              <w:rPr>
                <w:rFonts w:hint="eastAsia" w:asciiTheme="minorEastAsia" w:hAnsiTheme="minorEastAsia" w:cstheme="minorEastAsia"/>
                <w:b/>
                <w:bCs/>
                <w:color w:val="000000"/>
                <w:kern w:val="0"/>
                <w:sz w:val="22"/>
                <w:szCs w:val="22"/>
              </w:rPr>
              <w:t>（要求≥6个月）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4.产品授权级别：□生产商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5.授权供应商名称：                          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4"/>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7"/>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6">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7"/>
  </w:num>
  <w:num w:numId="2">
    <w:abstractNumId w:val="2"/>
  </w:num>
  <w:num w:numId="3">
    <w:abstractNumId w:val="1"/>
  </w:num>
  <w:num w:numId="4">
    <w:abstractNumId w:val="5"/>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2665BFB"/>
    <w:rsid w:val="061B0C1C"/>
    <w:rsid w:val="07040B8F"/>
    <w:rsid w:val="07562869"/>
    <w:rsid w:val="079972E3"/>
    <w:rsid w:val="08681BA6"/>
    <w:rsid w:val="096066E2"/>
    <w:rsid w:val="0AD156BA"/>
    <w:rsid w:val="0C421DAC"/>
    <w:rsid w:val="0C7F5F5C"/>
    <w:rsid w:val="0E1170DF"/>
    <w:rsid w:val="12451EF8"/>
    <w:rsid w:val="128C72B8"/>
    <w:rsid w:val="12E926AD"/>
    <w:rsid w:val="15EC41DA"/>
    <w:rsid w:val="16A02AFF"/>
    <w:rsid w:val="17311B3B"/>
    <w:rsid w:val="1872455D"/>
    <w:rsid w:val="1B25003A"/>
    <w:rsid w:val="1B3B2AC4"/>
    <w:rsid w:val="1BE64024"/>
    <w:rsid w:val="1C60116D"/>
    <w:rsid w:val="204811EB"/>
    <w:rsid w:val="205B65B0"/>
    <w:rsid w:val="21044B9D"/>
    <w:rsid w:val="223E1532"/>
    <w:rsid w:val="22786F49"/>
    <w:rsid w:val="25FF73E4"/>
    <w:rsid w:val="261D053B"/>
    <w:rsid w:val="279645CB"/>
    <w:rsid w:val="27D348E7"/>
    <w:rsid w:val="27D83037"/>
    <w:rsid w:val="29A72A18"/>
    <w:rsid w:val="29B5734B"/>
    <w:rsid w:val="2B01621D"/>
    <w:rsid w:val="2B3F32C4"/>
    <w:rsid w:val="2B7D39EE"/>
    <w:rsid w:val="2BD13993"/>
    <w:rsid w:val="2C1C6281"/>
    <w:rsid w:val="2C655FC6"/>
    <w:rsid w:val="2CC4085B"/>
    <w:rsid w:val="2D0B5EB0"/>
    <w:rsid w:val="2E871AFE"/>
    <w:rsid w:val="2EA21343"/>
    <w:rsid w:val="2FBB1EDE"/>
    <w:rsid w:val="31862576"/>
    <w:rsid w:val="31C3333B"/>
    <w:rsid w:val="339577D0"/>
    <w:rsid w:val="352F5EB4"/>
    <w:rsid w:val="359D46BE"/>
    <w:rsid w:val="35F52493"/>
    <w:rsid w:val="3605272D"/>
    <w:rsid w:val="36CA6FF3"/>
    <w:rsid w:val="372B531C"/>
    <w:rsid w:val="37345BD5"/>
    <w:rsid w:val="377546B1"/>
    <w:rsid w:val="384107A0"/>
    <w:rsid w:val="387F386C"/>
    <w:rsid w:val="39A828A4"/>
    <w:rsid w:val="39C03123"/>
    <w:rsid w:val="3B793860"/>
    <w:rsid w:val="3C0D3013"/>
    <w:rsid w:val="3E327C16"/>
    <w:rsid w:val="3F5D7FF5"/>
    <w:rsid w:val="402819DE"/>
    <w:rsid w:val="40741FCD"/>
    <w:rsid w:val="429E3216"/>
    <w:rsid w:val="42F2149B"/>
    <w:rsid w:val="430341E1"/>
    <w:rsid w:val="437D0539"/>
    <w:rsid w:val="43D62179"/>
    <w:rsid w:val="441A53A6"/>
    <w:rsid w:val="448E6592"/>
    <w:rsid w:val="47E64083"/>
    <w:rsid w:val="48B51A65"/>
    <w:rsid w:val="493960B2"/>
    <w:rsid w:val="49CD464E"/>
    <w:rsid w:val="4A495954"/>
    <w:rsid w:val="4AF54248"/>
    <w:rsid w:val="4D147203"/>
    <w:rsid w:val="4EAD3ADB"/>
    <w:rsid w:val="4F37114D"/>
    <w:rsid w:val="4F37130D"/>
    <w:rsid w:val="4F3B4CF5"/>
    <w:rsid w:val="50595F33"/>
    <w:rsid w:val="52530863"/>
    <w:rsid w:val="52F23D48"/>
    <w:rsid w:val="531F70F4"/>
    <w:rsid w:val="532326A7"/>
    <w:rsid w:val="553C243D"/>
    <w:rsid w:val="55E4287A"/>
    <w:rsid w:val="587145FC"/>
    <w:rsid w:val="59EB6C90"/>
    <w:rsid w:val="5CAA0423"/>
    <w:rsid w:val="5F415DBE"/>
    <w:rsid w:val="5F5156AC"/>
    <w:rsid w:val="5F756265"/>
    <w:rsid w:val="60417000"/>
    <w:rsid w:val="61307889"/>
    <w:rsid w:val="62ED7642"/>
    <w:rsid w:val="63FD2891"/>
    <w:rsid w:val="690E41D8"/>
    <w:rsid w:val="6971366E"/>
    <w:rsid w:val="6A001027"/>
    <w:rsid w:val="6AA22F8A"/>
    <w:rsid w:val="6C890E95"/>
    <w:rsid w:val="6E96154E"/>
    <w:rsid w:val="70772AD8"/>
    <w:rsid w:val="720F0EED"/>
    <w:rsid w:val="7277650C"/>
    <w:rsid w:val="746D2AC4"/>
    <w:rsid w:val="751964F6"/>
    <w:rsid w:val="7661709B"/>
    <w:rsid w:val="76875EFC"/>
    <w:rsid w:val="76A41F56"/>
    <w:rsid w:val="798E06B1"/>
    <w:rsid w:val="7999103F"/>
    <w:rsid w:val="799F70F8"/>
    <w:rsid w:val="7B1D7D22"/>
    <w:rsid w:val="7B6F67EE"/>
    <w:rsid w:val="7C642B2A"/>
    <w:rsid w:val="7CF37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uiPriority w:val="0"/>
    <w:rPr>
      <w:b/>
      <w:bCs/>
      <w:kern w:val="2"/>
      <w:sz w:val="32"/>
      <w:szCs w:val="32"/>
    </w:rPr>
  </w:style>
  <w:style w:type="character" w:customStyle="1" w:styleId="104">
    <w:name w:val="正文缩进 Char"/>
    <w:link w:val="4"/>
    <w:uiPriority w:val="0"/>
    <w:rPr>
      <w:kern w:val="2"/>
      <w:sz w:val="21"/>
      <w:szCs w:val="24"/>
    </w:rPr>
  </w:style>
  <w:style w:type="paragraph" w:styleId="105">
    <w:name w:val="List Paragraph"/>
    <w:basedOn w:val="1"/>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0</TotalTime>
  <ScaleCrop>false</ScaleCrop>
  <LinksUpToDate>false</LinksUpToDate>
  <CharactersWithSpaces>3625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zbb</cp:lastModifiedBy>
  <cp:lastPrinted>2023-08-02T01:51:00Z</cp:lastPrinted>
  <dcterms:modified xsi:type="dcterms:W3CDTF">2023-10-25T00:26:28Z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