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page" w:horzAnchor="page" w:tblpXSpec="center" w:tblpY="1794"/>
        <w:tblOverlap w:val="never"/>
        <w:tblW w:w="82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9"/>
        <w:gridCol w:w="6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产品名称</w:t>
            </w:r>
          </w:p>
        </w:tc>
        <w:tc>
          <w:tcPr>
            <w:tcW w:w="6883"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0" w:hRule="atLeast"/>
          <w:jc w:val="center"/>
        </w:trPr>
        <w:tc>
          <w:tcPr>
            <w:tcW w:w="139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分枝杆菌药敏检测试剂</w:t>
            </w:r>
          </w:p>
        </w:tc>
        <w:tc>
          <w:tcPr>
            <w:tcW w:w="6883" w:type="dxa"/>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25" w:leftChars="0" w:hanging="425" w:firstLineChars="0"/>
              <w:jc w:val="left"/>
              <w:textAlignment w:val="auto"/>
              <w:rPr>
                <w:rFonts w:hint="default" w:asciiTheme="minorEastAsia" w:hAnsi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用于分枝杆菌药物敏感性试验。</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25" w:leftChars="0" w:hanging="425" w:firstLineChars="0"/>
              <w:jc w:val="left"/>
              <w:textAlignment w:val="auto"/>
              <w:rPr>
                <w:rFonts w:hint="default" w:asciiTheme="minorEastAsia" w:hAnsiTheme="minorEastAsia" w:cstheme="minorEastAsia"/>
                <w:sz w:val="28"/>
                <w:szCs w:val="28"/>
                <w:vertAlign w:val="baseline"/>
                <w:lang w:val="en-US" w:eastAsia="zh-CN"/>
              </w:rPr>
            </w:pPr>
            <w:r>
              <w:rPr>
                <w:rFonts w:hint="default" w:asciiTheme="minorEastAsia" w:hAnsiTheme="minorEastAsia" w:cstheme="minorEastAsia"/>
                <w:sz w:val="28"/>
                <w:szCs w:val="28"/>
                <w:vertAlign w:val="baseline"/>
                <w:lang w:val="en-US" w:eastAsia="zh-CN"/>
              </w:rPr>
              <w:t>检验方法：培养法</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25" w:leftChars="0" w:hanging="425" w:firstLineChars="0"/>
              <w:jc w:val="left"/>
              <w:textAlignment w:val="auto"/>
              <w:rPr>
                <w:rFonts w:hint="default" w:asciiTheme="minorEastAsia" w:hAnsi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结构含分枝杆菌药敏培养基、分枝杆菌药敏测试板、杂菌抑制剂。</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25" w:leftChars="0" w:hanging="425" w:firstLineChars="0"/>
              <w:jc w:val="left"/>
              <w:textAlignment w:val="auto"/>
              <w:rPr>
                <w:rFonts w:hint="default" w:asciiTheme="minorEastAsia" w:hAnsi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一次性使用。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6" w:hRule="atLeast"/>
          <w:jc w:val="center"/>
        </w:trPr>
        <w:tc>
          <w:tcPr>
            <w:tcW w:w="139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结核分枝杆菌抗原检测试剂</w:t>
            </w:r>
          </w:p>
        </w:tc>
        <w:tc>
          <w:tcPr>
            <w:tcW w:w="6883" w:type="dxa"/>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425" w:leftChars="0" w:hanging="425" w:firstLineChars="0"/>
              <w:jc w:val="left"/>
              <w:textAlignment w:val="auto"/>
              <w:rPr>
                <w:rFonts w:hint="eastAsia" w:asciiTheme="minorEastAsia" w:hAnsi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用于体外定性检测结核分枝杆菌培养物滤液蛋白64（MPB64）抗原，鉴别结核和非结核分枝杆菌。</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425" w:leftChars="0" w:hanging="425" w:firstLineChars="0"/>
              <w:jc w:val="left"/>
              <w:textAlignment w:val="auto"/>
              <w:rPr>
                <w:rFonts w:hint="eastAsia" w:asciiTheme="minorEastAsia" w:hAnsi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检验方法：胶体金法</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425" w:leftChars="0" w:hanging="425" w:firstLineChars="0"/>
              <w:jc w:val="left"/>
              <w:textAlignment w:val="auto"/>
              <w:rPr>
                <w:rFonts w:hint="eastAsia" w:asciiTheme="minorEastAsia" w:hAnsi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一次性使用。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8" w:hRule="atLeast"/>
          <w:jc w:val="center"/>
        </w:trPr>
        <w:tc>
          <w:tcPr>
            <w:tcW w:w="139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cstheme="minorEastAsia"/>
                <w:sz w:val="28"/>
                <w:szCs w:val="28"/>
                <w:vertAlign w:val="baseline"/>
                <w:lang w:val="en-US" w:eastAsia="zh-CN"/>
              </w:rPr>
            </w:pPr>
            <w:bookmarkStart w:id="0" w:name="_GoBack"/>
            <w:r>
              <w:rPr>
                <w:rFonts w:hint="eastAsia" w:asciiTheme="minorEastAsia" w:hAnsiTheme="minorEastAsia" w:cstheme="minorEastAsia"/>
                <w:sz w:val="28"/>
                <w:szCs w:val="28"/>
                <w:vertAlign w:val="baseline"/>
                <w:lang w:val="en-US" w:eastAsia="zh-CN"/>
              </w:rPr>
              <w:t>甲型/乙型流感病毒抗原检测试剂</w:t>
            </w:r>
            <w:bookmarkEnd w:id="0"/>
          </w:p>
        </w:tc>
        <w:tc>
          <w:tcPr>
            <w:tcW w:w="6883" w:type="dxa"/>
            <w:vAlign w:val="center"/>
          </w:tcPr>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425" w:leftChars="0" w:hanging="425" w:firstLineChars="0"/>
              <w:jc w:val="left"/>
              <w:textAlignment w:val="auto"/>
              <w:rPr>
                <w:rFonts w:hint="eastAsia" w:asciiTheme="minorEastAsia" w:hAnsi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用于定性检测人鼻咽拭子和口咽拭子样本中的甲型和乙型流感病毒抗原。</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425" w:leftChars="0" w:hanging="425" w:firstLineChars="0"/>
              <w:jc w:val="left"/>
              <w:textAlignment w:val="auto"/>
              <w:rPr>
                <w:rFonts w:hint="eastAsia" w:asciiTheme="minorEastAsia" w:hAnsi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检验方法：胶体金法</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425" w:leftChars="0" w:hanging="425" w:firstLineChars="0"/>
              <w:jc w:val="left"/>
              <w:textAlignment w:val="auto"/>
              <w:rPr>
                <w:rFonts w:hint="eastAsia" w:asciiTheme="minorEastAsia" w:hAnsi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测试卡为一次性使用，样本提取液可多次使用。</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heme="minorEastAsia" w:hAnsiTheme="minorEastAsia" w:eastAsiaTheme="minorEastAsia" w:cstheme="minorEastAsia"/>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heme="minorEastAsia" w:hAnsiTheme="minorEastAsia" w:eastAsiaTheme="minorEastAsia" w:cstheme="minorEastAsia"/>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88757C"/>
    <w:multiLevelType w:val="singleLevel"/>
    <w:tmpl w:val="AA88757C"/>
    <w:lvl w:ilvl="0" w:tentative="0">
      <w:start w:val="1"/>
      <w:numFmt w:val="decimal"/>
      <w:lvlText w:val="%1."/>
      <w:lvlJc w:val="left"/>
      <w:pPr>
        <w:ind w:left="425" w:hanging="425"/>
      </w:pPr>
      <w:rPr>
        <w:rFonts w:hint="default"/>
      </w:rPr>
    </w:lvl>
  </w:abstractNum>
  <w:abstractNum w:abstractNumId="1">
    <w:nsid w:val="C3204F47"/>
    <w:multiLevelType w:val="singleLevel"/>
    <w:tmpl w:val="C3204F47"/>
    <w:lvl w:ilvl="0" w:tentative="0">
      <w:start w:val="1"/>
      <w:numFmt w:val="decimal"/>
      <w:lvlText w:val="%1."/>
      <w:lvlJc w:val="left"/>
      <w:pPr>
        <w:ind w:left="425" w:hanging="425"/>
      </w:pPr>
      <w:rPr>
        <w:rFonts w:hint="default"/>
      </w:rPr>
    </w:lvl>
  </w:abstractNum>
  <w:abstractNum w:abstractNumId="2">
    <w:nsid w:val="1D386E56"/>
    <w:multiLevelType w:val="singleLevel"/>
    <w:tmpl w:val="1D386E56"/>
    <w:lvl w:ilvl="0" w:tentative="0">
      <w:start w:val="1"/>
      <w:numFmt w:val="decimal"/>
      <w:lvlText w:val="%1."/>
      <w:lvlJc w:val="left"/>
      <w:pPr>
        <w:ind w:left="425" w:hanging="425"/>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4D7ACE"/>
    <w:rsid w:val="22A32763"/>
    <w:rsid w:val="291C468E"/>
    <w:rsid w:val="2F6B5E92"/>
    <w:rsid w:val="41A45302"/>
    <w:rsid w:val="44071DCE"/>
    <w:rsid w:val="4D3F64EA"/>
    <w:rsid w:val="507E40A4"/>
    <w:rsid w:val="549674A6"/>
    <w:rsid w:val="5EAE7FFB"/>
    <w:rsid w:val="706A2CC7"/>
    <w:rsid w:val="70BA7FAE"/>
    <w:rsid w:val="7FD45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2023-11-17T06:45:00Z</dcterms:created>
  <dc:creator>zbb</dc:creator>
  <cp:lastModifiedBy>violet</cp:lastModifiedBy>
  <cp:lastPrinted>2023-12-20T10:35:39Z</cp:lastPrinted>
  <dcterms:modified xsi:type="dcterms:W3CDTF">2023-12-20T10:38:31Z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DBB4FDEB14B94CD1BDE0509C9D2E8489</vt:lpwstr>
  </property>
</Properties>
</file>