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专题纪念册设计制作要求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成品尺寸：210mm×285mm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页    码：4（封面封底）+8（前后环衬）+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300</w:t>
      </w:r>
      <w:r>
        <w:rPr>
          <w:rFonts w:hint="eastAsia" w:ascii="宋体" w:hAnsi="宋体" w:eastAsia="宋体" w:cs="宋体"/>
          <w:sz w:val="28"/>
          <w:szCs w:val="28"/>
        </w:rPr>
        <w:t>页（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预计</w:t>
      </w:r>
      <w:r>
        <w:rPr>
          <w:rFonts w:hint="eastAsia" w:ascii="宋体" w:hAnsi="宋体" w:eastAsia="宋体" w:cs="宋体"/>
          <w:sz w:val="28"/>
          <w:szCs w:val="28"/>
        </w:rPr>
        <w:t>内页）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装订方式：锁线平/圆背精装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封面材质：130g特种纸+工业灰板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封面工艺：主题词烫金+局部UV/压凹+印油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环衬用纸：270g特种纸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内页用纸：120g特种纸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印刷颜色：全彩色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 数    量：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150</w:t>
      </w:r>
      <w:r>
        <w:rPr>
          <w:rFonts w:hint="eastAsia" w:ascii="宋体" w:hAnsi="宋体" w:eastAsia="宋体" w:cs="宋体"/>
          <w:sz w:val="28"/>
          <w:szCs w:val="28"/>
        </w:rPr>
        <w:t>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10.包    装：单本塑封，整体装箱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FF"/>
    <w:rsid w:val="004048FF"/>
    <w:rsid w:val="006B055D"/>
    <w:rsid w:val="00BD31CE"/>
    <w:rsid w:val="00D4748D"/>
    <w:rsid w:val="206E775A"/>
    <w:rsid w:val="6FE811CA"/>
    <w:rsid w:val="7A6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2024-03-12T07:56:00Z</dcterms:created>
  <dc:creator>Asus</dc:creator>
  <cp:lastModifiedBy>violet</cp:lastModifiedBy>
  <cp:lastPrinted>2024-03-19T08:21:06Z</cp:lastPrinted>
  <dcterms:modified xsi:type="dcterms:W3CDTF">2024-03-19T08:21:09Z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508BEA41E42D4F69AC442943FAF881A9</vt:lpwstr>
  </property>
</Properties>
</file>