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0" w:leftChars="0" w:firstLine="420" w:firstLineChars="0"/>
        <w:rPr>
          <w:rFonts w:hint="default" w:ascii="仿宋_GB2312" w:eastAsia="仿宋_GB2312"/>
          <w:b/>
          <w:sz w:val="30"/>
          <w:szCs w:val="30"/>
          <w:lang w:val="en-US" w:eastAsia="zh-CN"/>
        </w:rPr>
      </w:pPr>
      <w:r>
        <w:rPr>
          <w:rFonts w:hint="eastAsia" w:ascii="仿宋_GB2312" w:eastAsia="仿宋_GB2312"/>
          <w:b/>
          <w:sz w:val="30"/>
          <w:szCs w:val="30"/>
        </w:rPr>
        <w:t>系统</w:t>
      </w:r>
      <w:r>
        <w:rPr>
          <w:rFonts w:ascii="仿宋_GB2312" w:eastAsia="仿宋_GB2312"/>
          <w:b/>
          <w:sz w:val="30"/>
          <w:szCs w:val="30"/>
        </w:rPr>
        <w:t>功能技术</w:t>
      </w:r>
      <w:r>
        <w:rPr>
          <w:rFonts w:hint="eastAsia" w:ascii="仿宋_GB2312" w:eastAsia="仿宋_GB2312"/>
          <w:b/>
          <w:sz w:val="30"/>
          <w:szCs w:val="30"/>
          <w:lang w:val="en-US" w:eastAsia="zh-CN"/>
        </w:rPr>
        <w:t>参数要求</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4" w:firstLineChars="200"/>
        <w:jc w:val="left"/>
        <w:textAlignment w:val="auto"/>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1"/>
          <w:sz w:val="24"/>
          <w:szCs w:val="24"/>
          <w:lang w:eastAsia="zh-CN"/>
        </w:rPr>
        <w:t>软件系统由预约管理，信息录入，软件分析，医生排班，报告管理，系统管</w:t>
      </w:r>
      <w:r>
        <w:rPr>
          <w:rFonts w:hint="eastAsia" w:asciiTheme="minorEastAsia" w:hAnsiTheme="minorEastAsia" w:eastAsiaTheme="minorEastAsia" w:cstheme="minorEastAsia"/>
          <w:spacing w:val="-3"/>
          <w:sz w:val="24"/>
          <w:szCs w:val="24"/>
          <w:lang w:eastAsia="zh-CN"/>
        </w:rPr>
        <w:t>理及信息化模块等不同类别不同功能的多模块组成；</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68"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软件系统可通过对接医院</w:t>
      </w:r>
      <w:r>
        <w:rPr>
          <w:rFonts w:hint="eastAsia" w:asciiTheme="minorEastAsia" w:hAnsiTheme="minorEastAsia" w:eastAsiaTheme="minorEastAsia" w:cstheme="minorEastAsia"/>
          <w:spacing w:val="-56"/>
          <w:sz w:val="24"/>
          <w:szCs w:val="24"/>
          <w:lang w:eastAsia="zh-CN"/>
        </w:rPr>
        <w:t xml:space="preserve"> </w:t>
      </w:r>
      <w:r>
        <w:rPr>
          <w:rFonts w:hint="eastAsia" w:asciiTheme="minorEastAsia" w:hAnsiTheme="minorEastAsia" w:eastAsiaTheme="minorEastAsia" w:cstheme="minorEastAsia"/>
          <w:spacing w:val="-3"/>
          <w:sz w:val="24"/>
          <w:szCs w:val="24"/>
          <w:lang w:eastAsia="zh-CN"/>
        </w:rPr>
        <w:t>HIS</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3"/>
          <w:sz w:val="24"/>
          <w:szCs w:val="24"/>
          <w:lang w:eastAsia="zh-CN"/>
        </w:rPr>
        <w:t>系统，通过</w:t>
      </w:r>
      <w:r>
        <w:rPr>
          <w:rFonts w:hint="eastAsia" w:asciiTheme="minorEastAsia" w:hAnsiTheme="minorEastAsia" w:eastAsiaTheme="minorEastAsia" w:cstheme="minorEastAsia"/>
          <w:spacing w:val="-56"/>
          <w:sz w:val="24"/>
          <w:szCs w:val="24"/>
          <w:lang w:eastAsia="zh-CN"/>
        </w:rPr>
        <w:t xml:space="preserve"> </w:t>
      </w:r>
      <w:r>
        <w:rPr>
          <w:rFonts w:hint="eastAsia" w:asciiTheme="minorEastAsia" w:hAnsiTheme="minorEastAsia" w:eastAsiaTheme="minorEastAsia" w:cstheme="minorEastAsia"/>
          <w:spacing w:val="-3"/>
          <w:sz w:val="24"/>
          <w:szCs w:val="24"/>
          <w:lang w:eastAsia="zh-CN"/>
        </w:rPr>
        <w:t>HIS数据推送方式或</w:t>
      </w:r>
      <w:r>
        <w:rPr>
          <w:rFonts w:hint="eastAsia" w:asciiTheme="minorEastAsia" w:hAnsiTheme="minorEastAsia" w:eastAsiaTheme="minorEastAsia" w:cstheme="minorEastAsia"/>
          <w:spacing w:val="-4"/>
          <w:sz w:val="24"/>
          <w:szCs w:val="24"/>
          <w:lang w:eastAsia="zh-CN"/>
        </w:rPr>
        <w:t>扫码枪扫描病人</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3"/>
          <w:sz w:val="24"/>
          <w:szCs w:val="24"/>
          <w:lang w:eastAsia="zh-CN"/>
        </w:rPr>
        <w:t>ID</w:t>
      </w:r>
      <w:r>
        <w:rPr>
          <w:rFonts w:hint="eastAsia" w:asciiTheme="minorEastAsia" w:hAnsiTheme="minorEastAsia" w:eastAsiaTheme="minorEastAsia" w:cstheme="minorEastAsia"/>
          <w:spacing w:val="-45"/>
          <w:sz w:val="24"/>
          <w:szCs w:val="24"/>
          <w:lang w:eastAsia="zh-CN"/>
        </w:rPr>
        <w:t xml:space="preserve"> </w:t>
      </w:r>
      <w:r>
        <w:rPr>
          <w:rFonts w:hint="eastAsia" w:asciiTheme="minorEastAsia" w:hAnsiTheme="minorEastAsia" w:eastAsiaTheme="minorEastAsia" w:cstheme="minorEastAsia"/>
          <w:spacing w:val="-3"/>
          <w:sz w:val="24"/>
          <w:szCs w:val="24"/>
          <w:lang w:eastAsia="zh-CN"/>
        </w:rPr>
        <w:t>号条形码获取待检查患者信息，不需要人工输入患者详细</w:t>
      </w:r>
      <w:r>
        <w:rPr>
          <w:rFonts w:hint="eastAsia" w:asciiTheme="minorEastAsia" w:hAnsiTheme="minorEastAsia" w:eastAsiaTheme="minorEastAsia" w:cstheme="minorEastAsia"/>
          <w:spacing w:val="-4"/>
          <w:sz w:val="24"/>
          <w:szCs w:val="24"/>
          <w:lang w:eastAsia="zh-CN"/>
        </w:rPr>
        <w:t>信息；</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48"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软件系统具有预约、检查、诊断优先设置功能，针对紧急病人可以设置优先</w:t>
      </w:r>
      <w:r>
        <w:rPr>
          <w:rFonts w:hint="eastAsia" w:asciiTheme="minorEastAsia" w:hAnsiTheme="minorEastAsia" w:eastAsiaTheme="minorEastAsia" w:cstheme="minorEastAsia"/>
          <w:sz w:val="24"/>
          <w:szCs w:val="24"/>
          <w:lang w:eastAsia="zh-CN"/>
        </w:rPr>
        <w:t>预约、优先检查以及优先诊断，系统具有高优先等级病人记录的标注功能，可以用醒</w:t>
      </w:r>
      <w:r>
        <w:rPr>
          <w:rFonts w:hint="eastAsia" w:asciiTheme="minorEastAsia" w:hAnsiTheme="minorEastAsia" w:eastAsiaTheme="minorEastAsia" w:cstheme="minorEastAsia"/>
          <w:spacing w:val="-4"/>
          <w:sz w:val="24"/>
          <w:szCs w:val="24"/>
          <w:lang w:eastAsia="zh-CN"/>
        </w:rPr>
        <w:t>目字体进行标识</w:t>
      </w:r>
      <w:r>
        <w:rPr>
          <w:rFonts w:hint="eastAsia" w:asciiTheme="minorEastAsia" w:hAnsiTheme="minorEastAsia" w:eastAsiaTheme="minorEastAsia" w:cstheme="minorEastAsia"/>
          <w:spacing w:val="-29"/>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8"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软件系统中自带打印预约登记检查单功能，可打印预约登记检查单，预约</w:t>
      </w:r>
      <w:r>
        <w:rPr>
          <w:rFonts w:hint="eastAsia" w:asciiTheme="minorEastAsia" w:hAnsiTheme="minorEastAsia" w:eastAsiaTheme="minorEastAsia" w:cstheme="minorEastAsia"/>
          <w:spacing w:val="-5"/>
          <w:sz w:val="24"/>
          <w:szCs w:val="24"/>
          <w:lang w:eastAsia="zh-CN"/>
        </w:rPr>
        <w:t>登记检查单内包含病人预约检查信息及检查注意事项提示，方</w:t>
      </w:r>
      <w:r>
        <w:rPr>
          <w:rFonts w:hint="eastAsia" w:asciiTheme="minorEastAsia" w:hAnsiTheme="minorEastAsia" w:eastAsiaTheme="minorEastAsia" w:cstheme="minorEastAsia"/>
          <w:spacing w:val="-6"/>
          <w:sz w:val="24"/>
          <w:szCs w:val="24"/>
          <w:lang w:eastAsia="zh-CN"/>
        </w:rPr>
        <w:t>便病人按时按要求完成相关检查</w:t>
      </w:r>
      <w:r>
        <w:rPr>
          <w:rFonts w:hint="eastAsia" w:asciiTheme="minorEastAsia" w:hAnsiTheme="minorEastAsia" w:eastAsiaTheme="minorEastAsia" w:cstheme="minorEastAsia"/>
          <w:spacing w:val="-9"/>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4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软件系统采用</w:t>
      </w:r>
      <w:r>
        <w:rPr>
          <w:rFonts w:hint="eastAsia" w:asciiTheme="minorEastAsia" w:hAnsiTheme="minorEastAsia" w:eastAsiaTheme="minorEastAsia" w:cstheme="minorEastAsia"/>
          <w:spacing w:val="-55"/>
          <w:sz w:val="24"/>
          <w:szCs w:val="24"/>
          <w:lang w:eastAsia="zh-CN"/>
        </w:rPr>
        <w:t xml:space="preserve"> </w:t>
      </w:r>
      <w:r>
        <w:rPr>
          <w:rFonts w:hint="eastAsia" w:asciiTheme="minorEastAsia" w:hAnsiTheme="minorEastAsia" w:eastAsiaTheme="minorEastAsia" w:cstheme="minorEastAsia"/>
          <w:spacing w:val="-10"/>
          <w:sz w:val="24"/>
          <w:szCs w:val="24"/>
          <w:lang w:eastAsia="zh-CN"/>
        </w:rPr>
        <w:t>BS</w:t>
      </w:r>
      <w:r>
        <w:rPr>
          <w:rFonts w:hint="eastAsia" w:asciiTheme="minorEastAsia" w:hAnsiTheme="minorEastAsia" w:eastAsiaTheme="minorEastAsia" w:cstheme="minorEastAsia"/>
          <w:spacing w:val="-50"/>
          <w:sz w:val="24"/>
          <w:szCs w:val="24"/>
          <w:lang w:eastAsia="zh-CN"/>
        </w:rPr>
        <w:t xml:space="preserve"> </w:t>
      </w:r>
      <w:r>
        <w:rPr>
          <w:rFonts w:hint="eastAsia" w:asciiTheme="minorEastAsia" w:hAnsiTheme="minorEastAsia" w:eastAsiaTheme="minorEastAsia" w:cstheme="minorEastAsia"/>
          <w:spacing w:val="-10"/>
          <w:sz w:val="24"/>
          <w:szCs w:val="24"/>
          <w:lang w:eastAsia="zh-CN"/>
        </w:rPr>
        <w:t>架构模式， 不受时间地点限制</w:t>
      </w:r>
      <w:r>
        <w:rPr>
          <w:rFonts w:hint="eastAsia" w:asciiTheme="minorEastAsia" w:hAnsiTheme="minorEastAsia" w:eastAsiaTheme="minorEastAsia" w:cstheme="minorEastAsia"/>
          <w:spacing w:val="-11"/>
          <w:sz w:val="24"/>
          <w:szCs w:val="24"/>
          <w:lang w:eastAsia="zh-CN"/>
        </w:rPr>
        <w:t>，可以实现不用安装分析软</w:t>
      </w:r>
      <w:r>
        <w:rPr>
          <w:rFonts w:hint="eastAsia" w:asciiTheme="minorEastAsia" w:hAnsiTheme="minorEastAsia" w:eastAsiaTheme="minorEastAsia" w:cstheme="minorEastAsia"/>
          <w:spacing w:val="1"/>
          <w:sz w:val="24"/>
          <w:szCs w:val="24"/>
          <w:lang w:eastAsia="zh-CN"/>
        </w:rPr>
        <w:t xml:space="preserve">件，通过 </w:t>
      </w:r>
      <w:r>
        <w:rPr>
          <w:rFonts w:hint="eastAsia" w:asciiTheme="minorEastAsia" w:hAnsiTheme="minorEastAsia" w:eastAsiaTheme="minorEastAsia" w:cstheme="minorEastAsia"/>
          <w:sz w:val="24"/>
          <w:szCs w:val="24"/>
          <w:lang w:eastAsia="zh-CN"/>
        </w:rPr>
        <w:t>WEB</w:t>
      </w:r>
      <w:r>
        <w:rPr>
          <w:rFonts w:hint="eastAsia" w:asciiTheme="minorEastAsia" w:hAnsiTheme="minorEastAsia" w:eastAsiaTheme="minorEastAsia" w:cstheme="minorEastAsia"/>
          <w:spacing w:val="1"/>
          <w:sz w:val="24"/>
          <w:szCs w:val="24"/>
          <w:lang w:eastAsia="zh-CN"/>
        </w:rPr>
        <w:t xml:space="preserve"> 端进行不同权限的账号登录，以实现不同权限的账户功能（如</w:t>
      </w:r>
      <w:r>
        <w:rPr>
          <w:rFonts w:hint="eastAsia" w:asciiTheme="minorEastAsia" w:hAnsiTheme="minorEastAsia" w:eastAsiaTheme="minorEastAsia" w:cstheme="minorEastAsia"/>
          <w:sz w:val="24"/>
          <w:szCs w:val="24"/>
          <w:lang w:eastAsia="zh-CN"/>
        </w:rPr>
        <w:t>录入端</w:t>
      </w:r>
      <w:r>
        <w:rPr>
          <w:rFonts w:hint="eastAsia" w:asciiTheme="minorEastAsia" w:hAnsiTheme="minorEastAsia" w:eastAsiaTheme="minorEastAsia" w:cstheme="minorEastAsia"/>
          <w:spacing w:val="-8"/>
          <w:sz w:val="24"/>
          <w:szCs w:val="24"/>
          <w:lang w:eastAsia="zh-CN"/>
        </w:rPr>
        <w:t>仅能采集导入数据和打印报告，不具备分析及数据修改权限</w:t>
      </w:r>
      <w:r>
        <w:rPr>
          <w:rFonts w:hint="eastAsia" w:asciiTheme="minorEastAsia" w:hAnsiTheme="minorEastAsia" w:eastAsiaTheme="minorEastAsia" w:cstheme="minorEastAsia"/>
          <w:spacing w:val="-40"/>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56" w:firstLineChars="200"/>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6"/>
          <w:sz w:val="24"/>
          <w:szCs w:val="24"/>
          <w:lang w:eastAsia="zh-CN"/>
        </w:rPr>
        <w:t>医院现有动态心电图记录盒都可以接入该分析软件系统，保障现有设备最大</w:t>
      </w:r>
      <w:r>
        <w:rPr>
          <w:rFonts w:hint="eastAsia" w:asciiTheme="minorEastAsia" w:hAnsiTheme="minorEastAsia" w:eastAsiaTheme="minorEastAsia" w:cstheme="minorEastAsia"/>
          <w:spacing w:val="-13"/>
          <w:sz w:val="24"/>
          <w:szCs w:val="24"/>
          <w:lang w:eastAsia="zh-CN"/>
        </w:rPr>
        <w:t>利用化；</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8"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软件系统支持</w:t>
      </w:r>
      <w:r>
        <w:rPr>
          <w:rFonts w:hint="eastAsia" w:asciiTheme="minorEastAsia" w:hAnsiTheme="minorEastAsia" w:eastAsiaTheme="minorEastAsia" w:cstheme="minorEastAsia"/>
          <w:spacing w:val="-15"/>
          <w:sz w:val="24"/>
          <w:szCs w:val="24"/>
          <w:lang w:eastAsia="zh-CN"/>
        </w:rPr>
        <w:t xml:space="preserve"> </w:t>
      </w:r>
      <w:r>
        <w:rPr>
          <w:rFonts w:hint="eastAsia" w:asciiTheme="minorEastAsia" w:hAnsiTheme="minorEastAsia" w:eastAsiaTheme="minorEastAsia" w:cstheme="minorEastAsia"/>
          <w:sz w:val="24"/>
          <w:szCs w:val="24"/>
          <w:lang w:eastAsia="zh-CN"/>
        </w:rPr>
        <w:t>AI</w:t>
      </w:r>
      <w:r>
        <w:rPr>
          <w:rFonts w:hint="eastAsia" w:asciiTheme="minorEastAsia" w:hAnsiTheme="minorEastAsia" w:eastAsiaTheme="minorEastAsia" w:cstheme="minorEastAsia"/>
          <w:spacing w:val="-25"/>
          <w:sz w:val="24"/>
          <w:szCs w:val="24"/>
          <w:lang w:eastAsia="zh-CN"/>
        </w:rPr>
        <w:t xml:space="preserve"> </w:t>
      </w:r>
      <w:r>
        <w:rPr>
          <w:rFonts w:hint="eastAsia" w:asciiTheme="minorEastAsia" w:hAnsiTheme="minorEastAsia" w:eastAsiaTheme="minorEastAsia" w:cstheme="minorEastAsia"/>
          <w:spacing w:val="2"/>
          <w:sz w:val="24"/>
          <w:szCs w:val="24"/>
          <w:lang w:eastAsia="zh-CN"/>
        </w:rPr>
        <w:t>人工智能分析功能，可实现全导联(≥12导联）同步全息</w:t>
      </w:r>
      <w:r>
        <w:rPr>
          <w:rFonts w:hint="eastAsia" w:asciiTheme="minorEastAsia" w:hAnsiTheme="minorEastAsia" w:eastAsiaTheme="minorEastAsia" w:cstheme="minorEastAsia"/>
          <w:spacing w:val="-2"/>
          <w:sz w:val="24"/>
          <w:szCs w:val="24"/>
          <w:lang w:eastAsia="zh-CN"/>
        </w:rPr>
        <w:t>后台分析，自动分析完成后并以文字报告结论形式提示当前心电数据整体分析情况，</w:t>
      </w:r>
      <w:r>
        <w:rPr>
          <w:rFonts w:hint="eastAsia" w:asciiTheme="minorEastAsia" w:hAnsiTheme="minorEastAsia" w:eastAsiaTheme="minorEastAsia" w:cstheme="minorEastAsia"/>
          <w:spacing w:val="3"/>
          <w:sz w:val="24"/>
          <w:szCs w:val="24"/>
          <w:lang w:eastAsia="zh-CN"/>
        </w:rPr>
        <w:t>方便报告医生快速准确掌握病例详细心电信息，为后续分析及报</w:t>
      </w:r>
      <w:r>
        <w:rPr>
          <w:rFonts w:hint="eastAsia" w:asciiTheme="minorEastAsia" w:hAnsiTheme="minorEastAsia" w:eastAsiaTheme="minorEastAsia" w:cstheme="minorEastAsia"/>
          <w:spacing w:val="2"/>
          <w:sz w:val="24"/>
          <w:szCs w:val="24"/>
          <w:lang w:eastAsia="zh-CN"/>
        </w:rPr>
        <w:t>告出具提供帮助；</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68" w:firstLineChars="200"/>
        <w:jc w:val="left"/>
        <w:textAlignment w:val="auto"/>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3"/>
          <w:sz w:val="24"/>
          <w:szCs w:val="24"/>
          <w:lang w:eastAsia="zh-CN"/>
        </w:rPr>
        <w:t>软件系统可支持无模板分析、图表分析、诊断图分析等工具菜单，分</w:t>
      </w:r>
      <w:r>
        <w:rPr>
          <w:rFonts w:hint="eastAsia" w:asciiTheme="minorEastAsia" w:hAnsiTheme="minorEastAsia" w:eastAsiaTheme="minorEastAsia" w:cstheme="minorEastAsia"/>
          <w:spacing w:val="-2"/>
          <w:sz w:val="24"/>
          <w:szCs w:val="24"/>
          <w:lang w:eastAsia="zh-CN"/>
        </w:rPr>
        <w:t>析软件可提供多种人性化操作菜单，按照科室需求设置工具菜单等</w:t>
      </w:r>
      <w:r>
        <w:rPr>
          <w:rFonts w:hint="eastAsia" w:asciiTheme="minorEastAsia" w:hAnsiTheme="minorEastAsia" w:eastAsiaTheme="minorEastAsia" w:cstheme="minorEastAsia"/>
          <w:spacing w:val="-3"/>
          <w:sz w:val="24"/>
          <w:szCs w:val="24"/>
          <w:lang w:eastAsia="zh-CN"/>
        </w:rPr>
        <w:t>功能；</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8"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软件系统可实现以模板为中心构建多种直</w:t>
      </w:r>
      <w:r>
        <w:rPr>
          <w:rFonts w:hint="eastAsia" w:asciiTheme="minorEastAsia" w:hAnsiTheme="minorEastAsia" w:eastAsiaTheme="minorEastAsia" w:cstheme="minorEastAsia"/>
          <w:spacing w:val="1"/>
          <w:sz w:val="24"/>
          <w:szCs w:val="24"/>
          <w:lang w:eastAsia="zh-CN"/>
        </w:rPr>
        <w:t>方图、散点图、叠加图，多画面同</w:t>
      </w:r>
      <w:r>
        <w:rPr>
          <w:rFonts w:hint="eastAsia" w:asciiTheme="minorEastAsia" w:hAnsiTheme="minorEastAsia" w:eastAsiaTheme="minorEastAsia" w:cstheme="minorEastAsia"/>
          <w:spacing w:val="-8"/>
          <w:sz w:val="24"/>
          <w:szCs w:val="24"/>
          <w:lang w:eastAsia="zh-CN"/>
        </w:rPr>
        <w:t>时互动，</w:t>
      </w:r>
      <w:r>
        <w:rPr>
          <w:rFonts w:hint="eastAsia" w:asciiTheme="minorEastAsia" w:hAnsiTheme="minorEastAsia" w:eastAsiaTheme="minorEastAsia" w:cstheme="minorEastAsia"/>
          <w:spacing w:val="-35"/>
          <w:sz w:val="24"/>
          <w:szCs w:val="24"/>
          <w:lang w:eastAsia="zh-CN"/>
        </w:rPr>
        <w:t xml:space="preserve"> </w:t>
      </w:r>
      <w:r>
        <w:rPr>
          <w:rFonts w:hint="eastAsia" w:asciiTheme="minorEastAsia" w:hAnsiTheme="minorEastAsia" w:eastAsiaTheme="minorEastAsia" w:cstheme="minorEastAsia"/>
          <w:spacing w:val="-8"/>
          <w:sz w:val="24"/>
          <w:szCs w:val="24"/>
          <w:lang w:eastAsia="zh-CN"/>
        </w:rPr>
        <w:t>快速找到异常心电图提高编辑效率</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54"/>
          <w:sz w:val="24"/>
          <w:szCs w:val="24"/>
          <w:lang w:eastAsia="zh-CN"/>
        </w:rPr>
        <w:t xml:space="preserve"> </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51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软件系统具有任意两个导联同时叠加及P波叠加放大倍数叠加功能，同时</w:t>
      </w:r>
      <w:r>
        <w:rPr>
          <w:rFonts w:hint="eastAsia" w:asciiTheme="minorEastAsia" w:hAnsiTheme="minorEastAsia" w:eastAsiaTheme="minorEastAsia" w:cstheme="minorEastAsia"/>
          <w:spacing w:val="-6"/>
          <w:sz w:val="24"/>
          <w:szCs w:val="24"/>
          <w:lang w:eastAsia="zh-CN"/>
        </w:rPr>
        <w:t>结合散点图和直方图四个维度进行复杂心电图分析，最大限度帮助医生快速准确的出</w:t>
      </w:r>
      <w:r>
        <w:rPr>
          <w:rFonts w:hint="eastAsia" w:asciiTheme="minorEastAsia" w:hAnsiTheme="minorEastAsia" w:eastAsiaTheme="minorEastAsia" w:cstheme="minorEastAsia"/>
          <w:spacing w:val="-5"/>
          <w:sz w:val="24"/>
          <w:szCs w:val="24"/>
          <w:lang w:eastAsia="zh-CN"/>
        </w:rPr>
        <w:t>具报告</w:t>
      </w:r>
      <w:r>
        <w:rPr>
          <w:rFonts w:hint="eastAsia" w:asciiTheme="minorEastAsia" w:hAnsiTheme="minorEastAsia" w:eastAsiaTheme="minorEastAsia" w:cstheme="minorEastAsia"/>
          <w:spacing w:val="-16"/>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软件系统具有</w:t>
      </w:r>
      <w:r>
        <w:rPr>
          <w:rFonts w:hint="eastAsia" w:asciiTheme="minorEastAsia" w:hAnsiTheme="minorEastAsia" w:eastAsiaTheme="minorEastAsia" w:cstheme="minorEastAsia"/>
          <w:sz w:val="24"/>
          <w:szCs w:val="24"/>
          <w:lang w:eastAsia="zh-CN"/>
        </w:rPr>
        <w:t>QT</w:t>
      </w:r>
      <w:r>
        <w:rPr>
          <w:rFonts w:hint="eastAsia" w:asciiTheme="minorEastAsia" w:hAnsiTheme="minorEastAsia" w:eastAsiaTheme="minorEastAsia" w:cstheme="minorEastAsia"/>
          <w:spacing w:val="1"/>
          <w:sz w:val="24"/>
          <w:szCs w:val="24"/>
          <w:lang w:eastAsia="zh-CN"/>
        </w:rPr>
        <w:t>间期分析、心电向量分析、心率震荡分析、T波电交替分</w:t>
      </w:r>
      <w:r>
        <w:rPr>
          <w:rFonts w:hint="eastAsia" w:asciiTheme="minorEastAsia" w:hAnsiTheme="minorEastAsia" w:eastAsiaTheme="minorEastAsia" w:cstheme="minorEastAsia"/>
          <w:spacing w:val="-4"/>
          <w:sz w:val="24"/>
          <w:szCs w:val="24"/>
          <w:lang w:eastAsia="zh-CN"/>
        </w:rPr>
        <w:t>析、心室晚电位分析、心率减速分析、睡眠窒息分析（睡眠呼吸暂停分析）等高级分</w:t>
      </w:r>
      <w:r>
        <w:rPr>
          <w:rFonts w:hint="eastAsia" w:asciiTheme="minorEastAsia" w:hAnsiTheme="minorEastAsia" w:eastAsiaTheme="minorEastAsia" w:cstheme="minorEastAsia"/>
          <w:spacing w:val="-2"/>
          <w:sz w:val="24"/>
          <w:szCs w:val="24"/>
          <w:lang w:eastAsia="zh-CN"/>
        </w:rPr>
        <w:t>析工具，用户可根据实际需求选择使用，为新技术的开展及学术研究提供保障；</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5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软件系统具有一键自动起搏器分类分析、房颤、房扑分析、HR 时域、频域分析等功能</w:t>
      </w:r>
      <w:r>
        <w:rPr>
          <w:rFonts w:hint="eastAsia" w:asciiTheme="minorEastAsia" w:hAnsiTheme="minorEastAsia" w:eastAsiaTheme="minorEastAsia" w:cstheme="minorEastAsia"/>
          <w:spacing w:val="-26"/>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软件系统具有ST-T段、</w:t>
      </w:r>
      <w:r>
        <w:rPr>
          <w:rFonts w:hint="eastAsia" w:asciiTheme="minorEastAsia" w:hAnsiTheme="minorEastAsia" w:eastAsiaTheme="minorEastAsia" w:cstheme="minorEastAsia"/>
          <w:spacing w:val="-38"/>
          <w:sz w:val="24"/>
          <w:szCs w:val="24"/>
          <w:lang w:eastAsia="zh-CN"/>
        </w:rPr>
        <w:t xml:space="preserve"> </w:t>
      </w:r>
      <w:r>
        <w:rPr>
          <w:rFonts w:hint="eastAsia" w:asciiTheme="minorEastAsia" w:hAnsiTheme="minorEastAsia" w:eastAsiaTheme="minorEastAsia" w:cstheme="minorEastAsia"/>
          <w:sz w:val="24"/>
          <w:szCs w:val="24"/>
          <w:lang w:eastAsia="zh-CN"/>
        </w:rPr>
        <w:t>T波分</w:t>
      </w:r>
      <w:r>
        <w:rPr>
          <w:rFonts w:hint="eastAsia" w:asciiTheme="minorEastAsia" w:hAnsiTheme="minorEastAsia" w:eastAsiaTheme="minorEastAsia" w:cstheme="minorEastAsia"/>
          <w:spacing w:val="-1"/>
          <w:sz w:val="24"/>
          <w:szCs w:val="24"/>
          <w:lang w:eastAsia="zh-CN"/>
        </w:rPr>
        <w:t>析及事件统计功能，ST段分析可根据心率</w:t>
      </w:r>
      <w:r>
        <w:rPr>
          <w:rFonts w:hint="eastAsia" w:asciiTheme="minorEastAsia" w:hAnsiTheme="minorEastAsia" w:eastAsiaTheme="minorEastAsia" w:cstheme="minorEastAsia"/>
          <w:spacing w:val="-12"/>
          <w:sz w:val="24"/>
          <w:szCs w:val="24"/>
          <w:lang w:eastAsia="zh-CN"/>
        </w:rPr>
        <w:t>自适应分析调整；</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3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软件系统具有医生排班系统，根据排</w:t>
      </w:r>
      <w:r>
        <w:rPr>
          <w:rFonts w:hint="eastAsia" w:asciiTheme="minorEastAsia" w:hAnsiTheme="minorEastAsia" w:eastAsiaTheme="minorEastAsia" w:cstheme="minorEastAsia"/>
          <w:spacing w:val="-11"/>
          <w:sz w:val="24"/>
          <w:szCs w:val="24"/>
          <w:lang w:val="en-US" w:eastAsia="zh-CN"/>
        </w:rPr>
        <w:t>班</w:t>
      </w:r>
      <w:r>
        <w:rPr>
          <w:rFonts w:hint="eastAsia" w:asciiTheme="minorEastAsia" w:hAnsiTheme="minorEastAsia" w:eastAsiaTheme="minorEastAsia" w:cstheme="minorEastAsia"/>
          <w:spacing w:val="-11"/>
          <w:sz w:val="24"/>
          <w:szCs w:val="24"/>
          <w:lang w:eastAsia="zh-CN"/>
        </w:rPr>
        <w:t>日历管理医生的工作日及工作量，实</w:t>
      </w:r>
      <w:r>
        <w:rPr>
          <w:rFonts w:hint="eastAsia" w:asciiTheme="minorEastAsia" w:hAnsiTheme="minorEastAsia" w:eastAsiaTheme="minorEastAsia" w:cstheme="minorEastAsia"/>
          <w:spacing w:val="-4"/>
          <w:sz w:val="24"/>
          <w:szCs w:val="24"/>
          <w:lang w:eastAsia="zh-CN"/>
        </w:rPr>
        <w:t>现科室管理的无纸化信息化</w:t>
      </w:r>
      <w:r>
        <w:rPr>
          <w:rFonts w:hint="eastAsia" w:asciiTheme="minorEastAsia" w:hAnsiTheme="minorEastAsia" w:eastAsiaTheme="minorEastAsia" w:cstheme="minorEastAsia"/>
          <w:spacing w:val="-23"/>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7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软件系统支持管理科室设备佩戴情况、患者预约登记情况、数据录入及分析</w:t>
      </w:r>
      <w:r>
        <w:rPr>
          <w:rFonts w:hint="eastAsia" w:asciiTheme="minorEastAsia" w:hAnsiTheme="minorEastAsia" w:eastAsiaTheme="minorEastAsia" w:cstheme="minorEastAsia"/>
          <w:spacing w:val="-3"/>
          <w:sz w:val="24"/>
          <w:szCs w:val="24"/>
          <w:lang w:eastAsia="zh-CN"/>
        </w:rPr>
        <w:t>情况，让科室的设备管理和人员工作管理更加有序化；</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88"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软件系统可实现报告编辑按照报告处理的先后顺序</w:t>
      </w:r>
      <w:r>
        <w:rPr>
          <w:rFonts w:hint="eastAsia" w:asciiTheme="minorEastAsia" w:hAnsiTheme="minorEastAsia" w:eastAsiaTheme="minorEastAsia" w:cstheme="minorEastAsia"/>
          <w:spacing w:val="1"/>
          <w:sz w:val="24"/>
          <w:szCs w:val="24"/>
          <w:lang w:eastAsia="zh-CN"/>
        </w:rPr>
        <w:t>排列菜单；医生可根据</w:t>
      </w:r>
      <w:r>
        <w:rPr>
          <w:rFonts w:hint="eastAsia" w:asciiTheme="minorEastAsia" w:hAnsiTheme="minorEastAsia" w:eastAsiaTheme="minorEastAsia" w:cstheme="minorEastAsia"/>
          <w:spacing w:val="-3"/>
          <w:sz w:val="24"/>
          <w:szCs w:val="24"/>
          <w:lang w:eastAsia="zh-CN"/>
        </w:rPr>
        <w:t>24小时心率趋势图的时间段进行实时图条保存；</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72" w:firstLineChars="200"/>
        <w:jc w:val="left"/>
        <w:textAlignment w:val="auto"/>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2"/>
          <w:sz w:val="24"/>
          <w:szCs w:val="24"/>
          <w:lang w:eastAsia="zh-CN"/>
        </w:rPr>
        <w:t>软件系统可实现报告首页内容以分析情况自动调整，</w:t>
      </w:r>
      <w:r>
        <w:rPr>
          <w:rFonts w:hint="eastAsia" w:asciiTheme="minorEastAsia" w:hAnsiTheme="minorEastAsia" w:eastAsiaTheme="minorEastAsia" w:cstheme="minorEastAsia"/>
          <w:spacing w:val="-3"/>
          <w:sz w:val="24"/>
          <w:szCs w:val="24"/>
          <w:lang w:eastAsia="zh-CN"/>
        </w:rPr>
        <w:t>自定义分析结论模板，</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自动按照分析情况生成报告结论</w:t>
      </w:r>
      <w:r>
        <w:rPr>
          <w:rFonts w:hint="eastAsia" w:asciiTheme="minorEastAsia" w:hAnsiTheme="minorEastAsia" w:eastAsiaTheme="minorEastAsia" w:cstheme="minorEastAsia"/>
          <w:spacing w:val="-17"/>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7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软件系统开放数据接口，能够</w:t>
      </w:r>
      <w:r>
        <w:rPr>
          <w:rFonts w:hint="eastAsia" w:asciiTheme="minorEastAsia" w:hAnsiTheme="minorEastAsia" w:eastAsiaTheme="minorEastAsia" w:cstheme="minorEastAsia"/>
          <w:spacing w:val="-2"/>
          <w:sz w:val="24"/>
          <w:szCs w:val="24"/>
          <w:lang w:val="en-US" w:eastAsia="zh-CN"/>
        </w:rPr>
        <w:t>实现</w:t>
      </w:r>
      <w:r>
        <w:rPr>
          <w:rFonts w:hint="eastAsia" w:asciiTheme="minorEastAsia" w:hAnsiTheme="minorEastAsia" w:eastAsiaTheme="minorEastAsia" w:cstheme="minorEastAsia"/>
          <w:spacing w:val="-2"/>
          <w:sz w:val="24"/>
          <w:szCs w:val="24"/>
          <w:lang w:eastAsia="zh-CN"/>
        </w:rPr>
        <w:t>与医院信息化系</w:t>
      </w:r>
      <w:r>
        <w:rPr>
          <w:rFonts w:hint="eastAsia" w:asciiTheme="minorEastAsia" w:hAnsiTheme="minorEastAsia" w:eastAsiaTheme="minorEastAsia" w:cstheme="minorEastAsia"/>
          <w:spacing w:val="-3"/>
          <w:sz w:val="24"/>
          <w:szCs w:val="24"/>
          <w:lang w:eastAsia="zh-CN"/>
        </w:rPr>
        <w:t>统（</w:t>
      </w:r>
      <w:r>
        <w:rPr>
          <w:rFonts w:hint="eastAsia" w:asciiTheme="minorEastAsia" w:hAnsiTheme="minorEastAsia" w:eastAsiaTheme="minorEastAsia" w:cstheme="minorEastAsia"/>
          <w:spacing w:val="-3"/>
          <w:sz w:val="24"/>
          <w:szCs w:val="24"/>
          <w:lang w:val="en-US" w:eastAsia="zh-CN"/>
        </w:rPr>
        <w:t>HIS系统</w:t>
      </w:r>
      <w:r>
        <w:rPr>
          <w:rFonts w:hint="eastAsia" w:asciiTheme="minorEastAsia" w:hAnsiTheme="minorEastAsia" w:eastAsiaTheme="minorEastAsia" w:cstheme="minorEastAsia"/>
          <w:spacing w:val="-3"/>
          <w:sz w:val="24"/>
          <w:szCs w:val="24"/>
          <w:lang w:eastAsia="zh-CN"/>
        </w:rPr>
        <w:t>）、电子</w:t>
      </w:r>
      <w:r>
        <w:rPr>
          <w:rFonts w:hint="eastAsia" w:asciiTheme="minorEastAsia" w:hAnsiTheme="minorEastAsia" w:eastAsiaTheme="minorEastAsia" w:cstheme="minorEastAsia"/>
          <w:spacing w:val="-3"/>
          <w:sz w:val="24"/>
          <w:szCs w:val="24"/>
          <w:lang w:val="en-US" w:eastAsia="zh-CN"/>
        </w:rPr>
        <w:t>病历</w:t>
      </w:r>
      <w:r>
        <w:rPr>
          <w:rFonts w:hint="eastAsia" w:asciiTheme="minorEastAsia" w:hAnsiTheme="minorEastAsia" w:eastAsiaTheme="minorEastAsia" w:cstheme="minorEastAsia"/>
          <w:spacing w:val="-3"/>
          <w:sz w:val="24"/>
          <w:szCs w:val="24"/>
          <w:lang w:eastAsia="zh-CN"/>
        </w:rPr>
        <w:t>系统</w:t>
      </w:r>
      <w:r>
        <w:rPr>
          <w:rFonts w:hint="eastAsia" w:asciiTheme="minorEastAsia" w:hAnsiTheme="minorEastAsia" w:eastAsiaTheme="minorEastAsia" w:cstheme="minorEastAsia"/>
          <w:spacing w:val="-3"/>
          <w:sz w:val="24"/>
          <w:szCs w:val="24"/>
          <w:lang w:val="en-US" w:eastAsia="zh-CN"/>
        </w:rPr>
        <w:t>等</w:t>
      </w:r>
      <w:r>
        <w:rPr>
          <w:rFonts w:hint="eastAsia" w:asciiTheme="minorEastAsia" w:hAnsiTheme="minorEastAsia" w:eastAsiaTheme="minorEastAsia" w:cstheme="minorEastAsia"/>
          <w:spacing w:val="-3"/>
          <w:sz w:val="24"/>
          <w:szCs w:val="24"/>
          <w:lang w:eastAsia="zh-CN"/>
        </w:rPr>
        <w:t>进行对接；</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5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软件系统必须兼容医院现有品牌的动态心电记录盒，为保障医院后期增加硬</w:t>
      </w:r>
      <w:r>
        <w:rPr>
          <w:rFonts w:hint="eastAsia" w:asciiTheme="minorEastAsia" w:hAnsiTheme="minorEastAsia" w:eastAsiaTheme="minorEastAsia" w:cstheme="minorEastAsia"/>
          <w:spacing w:val="-17"/>
          <w:sz w:val="24"/>
          <w:szCs w:val="24"/>
          <w:lang w:eastAsia="zh-CN"/>
        </w:rPr>
        <w:t>件需求，且兼容接入的动态心电记录盒品牌包括但不限于：百慧、 博英、今科、 麦迪</w:t>
      </w:r>
      <w:r>
        <w:rPr>
          <w:rFonts w:hint="eastAsia" w:asciiTheme="minorEastAsia" w:hAnsiTheme="minorEastAsia" w:eastAsiaTheme="minorEastAsia" w:cstheme="minorEastAsia"/>
          <w:spacing w:val="-20"/>
          <w:sz w:val="24"/>
          <w:szCs w:val="24"/>
          <w:lang w:eastAsia="zh-CN"/>
        </w:rPr>
        <w:t>克斯、 理邦、迪姆、 GE、光电、中健、 康泰、纳龙等市面主流品牌</w:t>
      </w:r>
      <w:r>
        <w:rPr>
          <w:rFonts w:hint="eastAsia" w:asciiTheme="minorEastAsia" w:hAnsiTheme="minorEastAsia" w:eastAsiaTheme="minorEastAsia" w:cstheme="minorEastAsia"/>
          <w:spacing w:val="-12"/>
          <w:sz w:val="24"/>
          <w:szCs w:val="24"/>
          <w:lang w:eastAsia="zh-CN"/>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78" w:line="360" w:lineRule="auto"/>
        <w:ind w:left="0" w:leftChars="0" w:right="125" w:rightChars="0" w:firstLine="45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软件系统具有绩效管理功能：可对</w:t>
      </w:r>
      <w:r>
        <w:rPr>
          <w:rFonts w:hint="eastAsia" w:asciiTheme="minorEastAsia" w:hAnsiTheme="minorEastAsia" w:eastAsiaTheme="minorEastAsia" w:cstheme="minorEastAsia"/>
          <w:spacing w:val="-7"/>
          <w:sz w:val="24"/>
          <w:szCs w:val="24"/>
          <w:lang w:eastAsia="zh-CN"/>
        </w:rPr>
        <w:t>每位工作人员工作完成情况和工作量进行</w:t>
      </w:r>
      <w:r>
        <w:rPr>
          <w:rFonts w:hint="eastAsia" w:asciiTheme="minorEastAsia" w:hAnsiTheme="minorEastAsia" w:eastAsiaTheme="minorEastAsia" w:cstheme="minorEastAsia"/>
          <w:spacing w:val="-16"/>
          <w:sz w:val="24"/>
          <w:szCs w:val="24"/>
          <w:lang w:eastAsia="zh-CN"/>
        </w:rPr>
        <w:t>统计。权限管理：系统可灵活设置不同的角色和</w:t>
      </w:r>
      <w:r>
        <w:rPr>
          <w:rFonts w:hint="eastAsia" w:asciiTheme="minorEastAsia" w:hAnsiTheme="minorEastAsia" w:eastAsiaTheme="minorEastAsia" w:cstheme="minorEastAsia"/>
          <w:spacing w:val="-17"/>
          <w:sz w:val="24"/>
          <w:szCs w:val="24"/>
          <w:lang w:eastAsia="zh-CN"/>
        </w:rPr>
        <w:t>权限，如普通工号、管理员等，不同</w:t>
      </w:r>
      <w:r>
        <w:rPr>
          <w:rFonts w:hint="eastAsia" w:asciiTheme="minorEastAsia" w:hAnsiTheme="minorEastAsia" w:eastAsiaTheme="minorEastAsia" w:cstheme="minorEastAsia"/>
          <w:spacing w:val="-5"/>
          <w:sz w:val="24"/>
          <w:szCs w:val="24"/>
          <w:lang w:eastAsia="zh-CN"/>
        </w:rPr>
        <w:t>的角色赋予不同的权限。各级管理人员能实时掌握权限内相关情况。</w:t>
      </w:r>
    </w:p>
    <w:p>
      <w:pPr>
        <w:numPr>
          <w:ilvl w:val="0"/>
          <w:numId w:val="1"/>
        </w:numPr>
        <w:ind w:left="0" w:leftChars="0" w:firstLine="420" w:firstLineChars="0"/>
        <w:rPr>
          <w:rFonts w:hint="default" w:ascii="仿宋_GB2312" w:eastAsia="仿宋_GB2312"/>
          <w:b/>
          <w:sz w:val="30"/>
          <w:szCs w:val="30"/>
          <w:lang w:val="en-US" w:eastAsia="zh-CN"/>
        </w:rPr>
      </w:pPr>
      <w:r>
        <w:rPr>
          <w:rFonts w:hint="eastAsia" w:ascii="仿宋_GB2312" w:eastAsia="仿宋_GB2312"/>
          <w:b/>
          <w:sz w:val="30"/>
          <w:szCs w:val="30"/>
          <w:lang w:val="en-US" w:eastAsia="zh-CN"/>
        </w:rPr>
        <w:t>商务要求</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78" w:line="360" w:lineRule="auto"/>
        <w:ind w:left="0" w:leftChars="0" w:right="125" w:rightChars="0" w:firstLine="400" w:firstLineChars="200"/>
        <w:jc w:val="left"/>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提供详细的建设方案，包含但不限于：技术方案、实施方案（含客户化修改、测试、试运行、培训及上线计划）、培训方案（培训对象包括系统管理员、管理人员、操作员，系统管理人员,培训内容为系统中涉及的相关技术内容；管理人员培训内容为系统流程和相关管理思想；操作员为系统的操作培训）、售后服务方案等。</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78" w:line="360" w:lineRule="auto"/>
        <w:ind w:left="0" w:leftChars="0" w:right="125" w:rightChars="0" w:firstLine="400" w:firstLineChars="200"/>
        <w:jc w:val="left"/>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验收合格之日起，中标人必须提供至少三年的免费功能增强性维护及免费技术维护服务，保证系统正常运行。售后服务响应时间0.5小时，2小时内不能远程解决的，须在之后的12小时内抵达现场进行维护。</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78" w:line="360" w:lineRule="auto"/>
        <w:ind w:left="0" w:leftChars="0" w:right="125" w:rightChars="0" w:firstLine="400" w:firstLineChars="200"/>
        <w:jc w:val="left"/>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提供软件著作权证明材料，加盖鲜章。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B49AD"/>
    <w:multiLevelType w:val="singleLevel"/>
    <w:tmpl w:val="257B49AD"/>
    <w:lvl w:ilvl="0" w:tentative="0">
      <w:start w:val="1"/>
      <w:numFmt w:val="chineseCounting"/>
      <w:suff w:val="nothing"/>
      <w:lvlText w:val="%1、"/>
      <w:lvlJc w:val="left"/>
      <w:pPr>
        <w:ind w:left="0" w:firstLine="420"/>
      </w:pPr>
      <w:rPr>
        <w:rFonts w:hint="eastAsia"/>
      </w:rPr>
    </w:lvl>
  </w:abstractNum>
  <w:abstractNum w:abstractNumId="1">
    <w:nsid w:val="58C8BB70"/>
    <w:multiLevelType w:val="singleLevel"/>
    <w:tmpl w:val="58C8BB70"/>
    <w:lvl w:ilvl="0" w:tentative="0">
      <w:start w:val="1"/>
      <w:numFmt w:val="decimal"/>
      <w:suff w:val="nothing"/>
      <w:lvlText w:val="%1．"/>
      <w:lvlJc w:val="left"/>
      <w:pPr>
        <w:ind w:left="0" w:firstLine="400"/>
      </w:pPr>
      <w:rPr>
        <w:rFonts w:hint="default"/>
        <w:b w:val="0"/>
        <w:bCs w:val="0"/>
      </w:rPr>
    </w:lvl>
  </w:abstractNum>
  <w:abstractNum w:abstractNumId="2">
    <w:nsid w:val="75247E66"/>
    <w:multiLevelType w:val="singleLevel"/>
    <w:tmpl w:val="75247E66"/>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6549A"/>
    <w:rsid w:val="0746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5"/>
    </w:pPr>
    <w:rPr>
      <w:rFonts w:ascii="宋体"/>
      <w:sz w:val="30"/>
      <w:szCs w:val="20"/>
    </w:rPr>
  </w:style>
  <w:style w:type="paragraph" w:customStyle="1" w:styleId="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2024-06-24T07:05:00Z</dcterms:created>
  <dc:creator>violet</dc:creator>
  <cp:lastModifiedBy>violet</cp:lastModifiedBy>
  <dcterms:modified xsi:type="dcterms:W3CDTF">2024-06-24T07:11:08Z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2A9820E0BEC848388AB8493194C682A1</vt:lpwstr>
  </property>
</Properties>
</file>