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共享按摩椅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及充电宝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投放方案主要内容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医院投放共享按摩椅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和充电宝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，需投放产品质量好、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安全性高、</w:t>
      </w:r>
      <w:r>
        <w:rPr>
          <w:rFonts w:hint="eastAsia" w:ascii="仿宋_GB2312" w:hAnsi="仿宋_GB2312" w:eastAsia="仿宋_GB2312" w:cs="仿宋_GB2312"/>
          <w:sz w:val="32"/>
          <w:szCs w:val="32"/>
        </w:rPr>
        <w:t>舒适感强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使用便捷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，供应商到院参与共享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投放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谈判，需提交详细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投放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方案，方案中至少包含如下内容：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资质要求：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投放供应商应具有投放产品的经营许可和能力。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所投放的产品需提供产品合格证、规格参数、实物图片等产品资料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供应商3年内在四川省范围内投放同类产品业绩清单（含各业绩投放数量）及合同。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投放产品的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方式及标准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投放服务方案：包括但不限于日常设备的巡查，维修、维护及响应机制，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日常保洁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设备安全管理等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14B39"/>
    <w:multiLevelType w:val="singleLevel"/>
    <w:tmpl w:val="5EF14B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A2"/>
    <w:rsid w:val="001358A8"/>
    <w:rsid w:val="005135D1"/>
    <w:rsid w:val="00557BA2"/>
    <w:rsid w:val="005A7E26"/>
    <w:rsid w:val="005E12C4"/>
    <w:rsid w:val="00F42E9E"/>
    <w:rsid w:val="06196620"/>
    <w:rsid w:val="0A7147F1"/>
    <w:rsid w:val="104E4A31"/>
    <w:rsid w:val="1B3C1E51"/>
    <w:rsid w:val="32FF2D42"/>
    <w:rsid w:val="38325D99"/>
    <w:rsid w:val="3A2D50DA"/>
    <w:rsid w:val="4B78768A"/>
    <w:rsid w:val="4BFC6F2A"/>
    <w:rsid w:val="5D9D29F5"/>
    <w:rsid w:val="66940ED8"/>
    <w:rsid w:val="69634AB3"/>
    <w:rsid w:val="6C376EFF"/>
    <w:rsid w:val="6DD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1</Pages>
  <Words>278</Words>
  <Characters>282</Characters>
  <Lines>2</Lines>
  <Paragraphs>1</Paragraphs>
  <TotalTime>37</TotalTime>
  <ScaleCrop>false</ScaleCrop>
  <LinksUpToDate>false</LinksUpToDate>
  <CharactersWithSpaces>338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2018-09-10T10:20:00Z</dcterms:created>
  <dc:creator>物业管理部</dc:creator>
  <cp:lastModifiedBy>violet</cp:lastModifiedBy>
  <dcterms:modified xsi:type="dcterms:W3CDTF">2025-02-25T07:38:44Z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DE380A96630048EA996246941855028E</vt:lpwstr>
  </property>
  <property fmtid="{D5CDD505-2E9C-101B-9397-08002B2CF9AE}" pid="4" name="KSOTemplateDocerSaveRecord">
    <vt:lpwstr>eyJoZGlkIjoiZGZlYjkwMjNjODU4YmIxNzU0NjRlYzExNjE2NGU0YzgifQ==</vt:lpwstr>
  </property>
</Properties>
</file>