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7010B">
      <w:pPr>
        <w:spacing w:line="640" w:lineRule="exact"/>
        <w:jc w:val="center"/>
        <w:rPr>
          <w:rFonts w:hint="eastAsia" w:ascii="方正小标宋简体" w:hAnsi="华文中宋" w:eastAsia="方正小标宋简体"/>
          <w:sz w:val="44"/>
          <w:szCs w:val="44"/>
          <w:lang w:val="en-US" w:eastAsia="zh-CN"/>
        </w:rPr>
      </w:pPr>
      <w:r>
        <w:rPr>
          <w:rFonts w:hint="eastAsia" w:ascii="方正小标宋简体" w:hAnsi="华文中宋" w:eastAsia="方正小标宋简体"/>
          <w:sz w:val="44"/>
          <w:szCs w:val="44"/>
          <w:lang w:val="en-US" w:eastAsia="zh-CN"/>
        </w:rPr>
        <w:t>GE 256排CT维保服务技术要求</w:t>
      </w:r>
    </w:p>
    <w:p w14:paraId="52415361">
      <w:pPr>
        <w:spacing w:line="640" w:lineRule="exact"/>
        <w:jc w:val="center"/>
        <w:rPr>
          <w:rFonts w:hint="default" w:ascii="方正小标宋简体" w:hAnsi="华文中宋" w:eastAsia="方正小标宋简体"/>
          <w:sz w:val="44"/>
          <w:szCs w:val="44"/>
          <w:lang w:val="en-US" w:eastAsia="zh-CN"/>
        </w:rPr>
      </w:pPr>
    </w:p>
    <w:p w14:paraId="2A6BCA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1.设备型号：GE </w:t>
      </w:r>
      <w:r>
        <w:rPr>
          <w:rFonts w:hint="eastAsia" w:ascii="仿宋" w:hAnsi="仿宋" w:eastAsia="仿宋" w:cs="仿宋"/>
          <w:sz w:val="32"/>
          <w:szCs w:val="32"/>
          <w:lang w:val="en-US" w:eastAsia="zh-CN"/>
        </w:rPr>
        <w:t>Revolution  CT ，</w:t>
      </w:r>
      <w:r>
        <w:rPr>
          <w:rFonts w:hint="eastAsia" w:ascii="仿宋" w:hAnsi="仿宋" w:eastAsia="仿宋" w:cs="仿宋"/>
          <w:b w:val="0"/>
          <w:bCs w:val="0"/>
          <w:sz w:val="32"/>
          <w:szCs w:val="32"/>
          <w:lang w:val="en-US" w:eastAsia="zh-CN"/>
        </w:rPr>
        <w:t>数量：1台，维保时间：1095天，每180天对维保服务商进行一次考核。</w:t>
      </w:r>
    </w:p>
    <w:p w14:paraId="056726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整机全保服务，其中球管、探测器、高压发生器、工作站这些关键备件故障后直接更换原厂全新合格配件。</w:t>
      </w:r>
    </w:p>
    <w:p w14:paraId="7026B8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每年现场专业保养</w:t>
      </w:r>
      <w:r>
        <w:rPr>
          <w:rFonts w:hint="eastAsia" w:ascii="仿宋" w:hAnsi="仿宋" w:eastAsia="仿宋" w:cs="仿宋"/>
          <w:b w:val="0"/>
          <w:bCs w:val="0"/>
          <w:sz w:val="32"/>
          <w:szCs w:val="32"/>
          <w:lang w:val="en-US" w:eastAsia="zh-CN"/>
        </w:rPr>
        <w:t>≥4次</w:t>
      </w:r>
      <w:r>
        <w:rPr>
          <w:rFonts w:hint="eastAsia" w:ascii="仿宋" w:hAnsi="仿宋" w:eastAsia="仿宋" w:cs="仿宋"/>
          <w:b w:val="0"/>
          <w:bCs w:val="0"/>
          <w:sz w:val="32"/>
          <w:szCs w:val="32"/>
        </w:rPr>
        <w:t>，每季度至少1次。</w:t>
      </w:r>
    </w:p>
    <w:p w14:paraId="764B5E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.提供</w:t>
      </w:r>
      <w:r>
        <w:rPr>
          <w:rFonts w:hint="eastAsia" w:ascii="仿宋" w:hAnsi="仿宋" w:eastAsia="仿宋" w:cs="仿宋"/>
          <w:b w:val="0"/>
          <w:bCs w:val="0"/>
          <w:sz w:val="32"/>
          <w:szCs w:val="32"/>
          <w:lang w:val="en-US" w:eastAsia="zh-CN"/>
        </w:rPr>
        <w:t>全天</w:t>
      </w:r>
      <w:r>
        <w:rPr>
          <w:rFonts w:hint="eastAsia" w:ascii="仿宋" w:hAnsi="仿宋" w:eastAsia="仿宋" w:cs="仿宋"/>
          <w:b w:val="0"/>
          <w:bCs w:val="0"/>
          <w:sz w:val="32"/>
          <w:szCs w:val="32"/>
        </w:rPr>
        <w:t>24小时</w:t>
      </w:r>
      <w:r>
        <w:rPr>
          <w:rFonts w:hint="eastAsia" w:ascii="仿宋" w:hAnsi="仿宋" w:eastAsia="仿宋" w:cs="仿宋"/>
          <w:b w:val="0"/>
          <w:bCs w:val="0"/>
          <w:sz w:val="32"/>
          <w:szCs w:val="32"/>
          <w:lang w:val="en-US" w:eastAsia="zh-CN"/>
        </w:rPr>
        <w:t>电话</w:t>
      </w:r>
      <w:r>
        <w:rPr>
          <w:rFonts w:hint="eastAsia" w:ascii="仿宋" w:hAnsi="仿宋" w:eastAsia="仿宋" w:cs="仿宋"/>
          <w:b w:val="0"/>
          <w:bCs w:val="0"/>
          <w:sz w:val="32"/>
          <w:szCs w:val="32"/>
        </w:rPr>
        <w:t>服务专线</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含公休日、节假日）</w:t>
      </w:r>
      <w:r>
        <w:rPr>
          <w:rFonts w:hint="eastAsia" w:ascii="仿宋" w:hAnsi="仿宋" w:eastAsia="仿宋" w:cs="仿宋"/>
          <w:b w:val="0"/>
          <w:bCs w:val="0"/>
          <w:sz w:val="32"/>
          <w:szCs w:val="32"/>
        </w:rPr>
        <w:t>，提供维修报修服务及应用支持服务。服务期内，接到医院故障通知时随叫随到，报修电话</w:t>
      </w:r>
      <w:r>
        <w:rPr>
          <w:rFonts w:hint="eastAsia" w:ascii="仿宋" w:hAnsi="仿宋" w:eastAsia="仿宋" w:cs="仿宋"/>
          <w:b w:val="0"/>
          <w:bCs w:val="0"/>
          <w:sz w:val="32"/>
          <w:szCs w:val="32"/>
          <w:lang w:val="en-US" w:eastAsia="zh-CN"/>
        </w:rPr>
        <w:t>在</w:t>
      </w:r>
      <w:r>
        <w:rPr>
          <w:rFonts w:hint="eastAsia" w:ascii="仿宋" w:hAnsi="仿宋" w:eastAsia="仿宋" w:cs="仿宋"/>
          <w:b w:val="0"/>
          <w:bCs w:val="0"/>
          <w:sz w:val="32"/>
          <w:szCs w:val="32"/>
        </w:rPr>
        <w:t>2小时内响应，</w:t>
      </w:r>
      <w:r>
        <w:rPr>
          <w:rFonts w:hint="eastAsia" w:ascii="仿宋" w:hAnsi="仿宋" w:eastAsia="仿宋" w:cs="仿宋"/>
          <w:b w:val="0"/>
          <w:bCs w:val="0"/>
          <w:sz w:val="32"/>
          <w:szCs w:val="32"/>
          <w:lang w:val="en-US" w:eastAsia="zh-CN"/>
        </w:rPr>
        <w:t>维修人员</w:t>
      </w:r>
      <w:r>
        <w:rPr>
          <w:rFonts w:hint="eastAsia" w:ascii="仿宋" w:hAnsi="仿宋" w:eastAsia="仿宋" w:cs="仿宋"/>
          <w:b w:val="0"/>
          <w:bCs w:val="0"/>
          <w:sz w:val="32"/>
          <w:szCs w:val="32"/>
        </w:rPr>
        <w:t>在</w:t>
      </w: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小时内到达现场（包括公休日、节假日），</w:t>
      </w:r>
      <w:r>
        <w:rPr>
          <w:rFonts w:hint="eastAsia" w:ascii="仿宋" w:hAnsi="仿宋" w:eastAsia="仿宋" w:cs="仿宋"/>
          <w:b w:val="0"/>
          <w:bCs w:val="0"/>
          <w:sz w:val="32"/>
          <w:szCs w:val="32"/>
          <w:lang w:val="en-US" w:eastAsia="zh-CN"/>
        </w:rPr>
        <w:t>维修人员</w:t>
      </w:r>
      <w:r>
        <w:rPr>
          <w:rFonts w:hint="eastAsia" w:ascii="仿宋" w:hAnsi="仿宋" w:eastAsia="仿宋" w:cs="仿宋"/>
          <w:b w:val="0"/>
          <w:bCs w:val="0"/>
          <w:sz w:val="32"/>
          <w:szCs w:val="32"/>
        </w:rPr>
        <w:t>未按要求时间到达现场所造成的停机时间每延长一天，保修时间顺延七天。（提供承诺函）</w:t>
      </w:r>
    </w:p>
    <w:p w14:paraId="74CF62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.开机率保证＞98%（按</w:t>
      </w:r>
      <w:r>
        <w:rPr>
          <w:rFonts w:hint="eastAsia" w:ascii="仿宋" w:hAnsi="仿宋" w:eastAsia="仿宋" w:cs="仿宋"/>
          <w:b w:val="0"/>
          <w:bCs w:val="0"/>
          <w:sz w:val="32"/>
          <w:szCs w:val="32"/>
          <w:lang w:val="en-US" w:eastAsia="zh-CN"/>
        </w:rPr>
        <w:t>每年</w:t>
      </w:r>
      <w:r>
        <w:rPr>
          <w:rFonts w:hint="eastAsia" w:ascii="仿宋" w:hAnsi="仿宋" w:eastAsia="仿宋" w:cs="仿宋"/>
          <w:b w:val="0"/>
          <w:bCs w:val="0"/>
          <w:sz w:val="32"/>
          <w:szCs w:val="32"/>
        </w:rPr>
        <w:t>365天计算，即每</w:t>
      </w:r>
      <w:r>
        <w:rPr>
          <w:rFonts w:hint="eastAsia" w:ascii="仿宋" w:hAnsi="仿宋" w:eastAsia="仿宋" w:cs="仿宋"/>
          <w:b w:val="0"/>
          <w:bCs w:val="0"/>
          <w:sz w:val="32"/>
          <w:szCs w:val="32"/>
          <w:lang w:val="en-US" w:eastAsia="zh-CN"/>
        </w:rPr>
        <w:t>365天</w:t>
      </w:r>
      <w:r>
        <w:rPr>
          <w:rFonts w:hint="eastAsia" w:ascii="仿宋" w:hAnsi="仿宋" w:eastAsia="仿宋" w:cs="仿宋"/>
          <w:b w:val="0"/>
          <w:bCs w:val="0"/>
          <w:sz w:val="32"/>
          <w:szCs w:val="32"/>
        </w:rPr>
        <w:t>停机时间＜8天），每超一天,合同期限将自动延长20天。</w:t>
      </w:r>
    </w:p>
    <w:p w14:paraId="4C56F5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.维护保修包含除第三方产品外的所有硬件、软件的保养、维修，以及备件更换（包含探测器、高压发生器、工作站、球管、主机UPS等整机全保），人工技术维护、维修服务不限次数。</w:t>
      </w:r>
    </w:p>
    <w:p w14:paraId="27DEE6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rPr>
        <w:t>.提供每年不限次数的免费叫修服务（提供技术支持，电话支持、现场维修，包含人工费、差旅费等），供应商必须在接获报修电话后，提供突发性问题的解决措施及特殊紧急的合理化处理措施。</w:t>
      </w:r>
    </w:p>
    <w:p w14:paraId="76CFF3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.服务范围内的原厂主机备件免费不限次数更换，供应商设有零备件仓库，储备原厂配件（提供相关证明材料），根据医院需要，能快速的送达</w:t>
      </w:r>
      <w:r>
        <w:rPr>
          <w:rFonts w:hint="eastAsia" w:ascii="仿宋" w:hAnsi="仿宋" w:eastAsia="仿宋" w:cs="仿宋"/>
          <w:b w:val="0"/>
          <w:bCs w:val="0"/>
          <w:sz w:val="32"/>
          <w:szCs w:val="32"/>
          <w:lang w:val="en-US" w:eastAsia="zh-CN"/>
        </w:rPr>
        <w:t>维修</w:t>
      </w:r>
      <w:r>
        <w:rPr>
          <w:rFonts w:hint="eastAsia" w:ascii="仿宋" w:hAnsi="仿宋" w:eastAsia="仿宋" w:cs="仿宋"/>
          <w:b w:val="0"/>
          <w:bCs w:val="0"/>
          <w:sz w:val="32"/>
          <w:szCs w:val="32"/>
        </w:rPr>
        <w:t>现场，特别是球管等关键备件应具备72小时之内供货到现场的能力。所有更换的备件必须为未启封全新包装与现有设备配件规格一致的原厂</w:t>
      </w:r>
      <w:r>
        <w:rPr>
          <w:rFonts w:hint="eastAsia" w:ascii="仿宋" w:hAnsi="仿宋" w:eastAsia="仿宋" w:cs="仿宋"/>
          <w:b w:val="0"/>
          <w:bCs w:val="0"/>
          <w:sz w:val="32"/>
          <w:szCs w:val="32"/>
          <w:lang w:val="en-US" w:eastAsia="zh-CN"/>
        </w:rPr>
        <w:t>全新</w:t>
      </w:r>
      <w:r>
        <w:rPr>
          <w:rFonts w:hint="eastAsia" w:ascii="仿宋" w:hAnsi="仿宋" w:eastAsia="仿宋" w:cs="仿宋"/>
          <w:b w:val="0"/>
          <w:bCs w:val="0"/>
          <w:sz w:val="32"/>
          <w:szCs w:val="32"/>
        </w:rPr>
        <w:t>合格备件，安装完毕后达到设备正常运行标准。（提供备件的合格性相关证明文件）</w:t>
      </w:r>
    </w:p>
    <w:p w14:paraId="4E310A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.服务有效期内，球管可无限次更换</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更换的球管必须与主机设备匹配一致的原厂全新</w:t>
      </w:r>
      <w:r>
        <w:rPr>
          <w:rFonts w:hint="eastAsia" w:ascii="仿宋" w:hAnsi="仿宋" w:eastAsia="仿宋" w:cs="仿宋"/>
          <w:b w:val="0"/>
          <w:bCs w:val="0"/>
          <w:sz w:val="32"/>
          <w:szCs w:val="32"/>
          <w:lang w:val="en-US" w:eastAsia="zh-CN"/>
        </w:rPr>
        <w:t>合格</w:t>
      </w:r>
      <w:r>
        <w:rPr>
          <w:rFonts w:hint="eastAsia" w:ascii="仿宋" w:hAnsi="仿宋" w:eastAsia="仿宋" w:cs="仿宋"/>
          <w:b w:val="0"/>
          <w:bCs w:val="0"/>
          <w:sz w:val="32"/>
          <w:szCs w:val="32"/>
        </w:rPr>
        <w:t>球管。（提供海关报关单及注册证明等手续）</w:t>
      </w:r>
    </w:p>
    <w:p w14:paraId="18EAE4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10.服务期限内（1095天）维保服务商须承诺更换≥1根</w:t>
      </w:r>
      <w:r>
        <w:rPr>
          <w:rFonts w:hint="eastAsia" w:ascii="仿宋" w:hAnsi="仿宋" w:eastAsia="仿宋" w:cs="仿宋"/>
          <w:b w:val="0"/>
          <w:bCs w:val="0"/>
          <w:sz w:val="32"/>
          <w:szCs w:val="32"/>
          <w:highlight w:val="none"/>
        </w:rPr>
        <w:t>原厂全新</w:t>
      </w:r>
      <w:r>
        <w:rPr>
          <w:rFonts w:hint="eastAsia" w:ascii="仿宋" w:hAnsi="仿宋" w:eastAsia="仿宋" w:cs="仿宋"/>
          <w:b w:val="0"/>
          <w:bCs w:val="0"/>
          <w:sz w:val="32"/>
          <w:szCs w:val="32"/>
          <w:highlight w:val="none"/>
          <w:lang w:val="en-US" w:eastAsia="zh-CN"/>
        </w:rPr>
        <w:t>合格</w:t>
      </w:r>
      <w:r>
        <w:rPr>
          <w:rFonts w:hint="eastAsia" w:ascii="仿宋" w:hAnsi="仿宋" w:eastAsia="仿宋" w:cs="仿宋"/>
          <w:b w:val="0"/>
          <w:bCs w:val="0"/>
          <w:sz w:val="32"/>
          <w:szCs w:val="32"/>
          <w:highlight w:val="none"/>
        </w:rPr>
        <w:t>球管</w:t>
      </w:r>
      <w:r>
        <w:rPr>
          <w:rFonts w:hint="eastAsia" w:ascii="仿宋" w:hAnsi="仿宋" w:eastAsia="仿宋" w:cs="仿宋"/>
          <w:b w:val="0"/>
          <w:bCs w:val="0"/>
          <w:sz w:val="32"/>
          <w:szCs w:val="32"/>
          <w:highlight w:val="none"/>
          <w:lang w:val="en-US" w:eastAsia="zh-CN"/>
        </w:rPr>
        <w:t>，若在服务期限内未更换球管，须在维保服务结束前30天内，无偿向医院提供1根与设备相匹配的</w:t>
      </w:r>
      <w:r>
        <w:rPr>
          <w:rFonts w:hint="eastAsia" w:ascii="仿宋" w:hAnsi="仿宋" w:eastAsia="仿宋" w:cs="仿宋"/>
          <w:b w:val="0"/>
          <w:bCs w:val="0"/>
          <w:sz w:val="32"/>
          <w:szCs w:val="32"/>
          <w:highlight w:val="none"/>
        </w:rPr>
        <w:t>原厂全新</w:t>
      </w:r>
      <w:r>
        <w:rPr>
          <w:rFonts w:hint="eastAsia" w:ascii="仿宋" w:hAnsi="仿宋" w:eastAsia="仿宋" w:cs="仿宋"/>
          <w:b w:val="0"/>
          <w:bCs w:val="0"/>
          <w:sz w:val="32"/>
          <w:szCs w:val="32"/>
          <w:highlight w:val="none"/>
          <w:lang w:val="en-US" w:eastAsia="zh-CN"/>
        </w:rPr>
        <w:t>合格</w:t>
      </w:r>
      <w:r>
        <w:rPr>
          <w:rFonts w:hint="eastAsia" w:ascii="仿宋" w:hAnsi="仿宋" w:eastAsia="仿宋" w:cs="仿宋"/>
          <w:b w:val="0"/>
          <w:bCs w:val="0"/>
          <w:sz w:val="32"/>
          <w:szCs w:val="32"/>
          <w:highlight w:val="none"/>
        </w:rPr>
        <w:t>球管</w:t>
      </w:r>
      <w:r>
        <w:rPr>
          <w:rFonts w:hint="eastAsia" w:ascii="仿宋" w:hAnsi="仿宋" w:eastAsia="仿宋" w:cs="仿宋"/>
          <w:b w:val="0"/>
          <w:bCs w:val="0"/>
          <w:sz w:val="32"/>
          <w:szCs w:val="32"/>
          <w:highlight w:val="none"/>
          <w:lang w:val="en-US" w:eastAsia="zh-CN"/>
        </w:rPr>
        <w:t>备用。（提供承诺函）</w:t>
      </w:r>
    </w:p>
    <w:p w14:paraId="4659DC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11</w:t>
      </w:r>
      <w:r>
        <w:rPr>
          <w:rFonts w:hint="eastAsia" w:ascii="仿宋" w:hAnsi="仿宋" w:eastAsia="仿宋" w:cs="仿宋"/>
          <w:b w:val="0"/>
          <w:bCs w:val="0"/>
          <w:sz w:val="32"/>
          <w:szCs w:val="32"/>
        </w:rPr>
        <w:t>.专业保养保持原厂QC质量标准或国家（或行业)权威质量标准，包含但不限于如下项目：设备清洁、性能测试及调试校准、必要的电气环境检测等</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保养后10个工作日内提供设备保养工作报告。</w:t>
      </w:r>
    </w:p>
    <w:p w14:paraId="6E7A7A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.及时提供设备使用中的FCO不定期升级服务，设备（含独立工作站）的系统软件升级补丁和技术支持，保证所有系统软件为最新版本。</w:t>
      </w:r>
    </w:p>
    <w:p w14:paraId="658182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.有全职的应用培训专家，能以现场和远程的形式，提供临床扫描、图像处理和响应业务拓展的专业支持。</w:t>
      </w:r>
    </w:p>
    <w:p w14:paraId="08211F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bookmarkStart w:id="0" w:name="_GoBack"/>
      <w:bookmarkEnd w:id="0"/>
      <w:r>
        <w:rPr>
          <w:rFonts w:hint="eastAsia" w:ascii="仿宋" w:hAnsi="仿宋" w:eastAsia="仿宋" w:cs="仿宋"/>
          <w:b w:val="0"/>
          <w:bCs w:val="0"/>
          <w:sz w:val="32"/>
          <w:szCs w:val="32"/>
          <w:lang w:val="en-US" w:eastAsia="zh-CN"/>
        </w:rPr>
        <w:t>14.维修人员须具备同类设备培训合格证书：成都市长驻专职CT维修工程师≥2名，并提供在职证明和服务商为工程师在当地购买的社保证明。</w:t>
      </w:r>
    </w:p>
    <w:p w14:paraId="5A10EF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.提供具有经合法校正的上述所有维修保修保养设备规格型号的专业维修工具、仪器。（附工具图片）</w:t>
      </w:r>
    </w:p>
    <w:p w14:paraId="0BBEF9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.积极配合医院每年大型设备年检，将设备调试到最佳状态，并保证全部检测指标达标。</w:t>
      </w:r>
    </w:p>
    <w:p w14:paraId="5F3EF1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17.</w:t>
      </w:r>
      <w:r>
        <w:rPr>
          <w:rFonts w:hint="eastAsia" w:ascii="仿宋" w:hAnsi="仿宋" w:eastAsia="仿宋" w:cs="仿宋"/>
          <w:b w:val="0"/>
          <w:bCs w:val="0"/>
          <w:sz w:val="32"/>
          <w:szCs w:val="32"/>
        </w:rPr>
        <w:t>更换重要配件后，由省级以上卫生行政部门资质认证的</w:t>
      </w:r>
      <w:r>
        <w:rPr>
          <w:rFonts w:hint="eastAsia" w:ascii="仿宋" w:hAnsi="仿宋" w:eastAsia="仿宋" w:cs="仿宋"/>
          <w:b w:val="0"/>
          <w:bCs w:val="0"/>
          <w:sz w:val="32"/>
          <w:szCs w:val="32"/>
          <w:lang w:val="en-US" w:eastAsia="zh-CN"/>
        </w:rPr>
        <w:t>放射卫生技术服务甲级资质的</w:t>
      </w:r>
      <w:r>
        <w:rPr>
          <w:rFonts w:hint="eastAsia" w:ascii="仿宋" w:hAnsi="仿宋" w:eastAsia="仿宋" w:cs="仿宋"/>
          <w:b w:val="0"/>
          <w:bCs w:val="0"/>
          <w:sz w:val="32"/>
          <w:szCs w:val="32"/>
        </w:rPr>
        <w:t>检测机构进行检测，检测合格后出具检测报告交于甲方，检测费用由乙方承担</w:t>
      </w:r>
      <w:r>
        <w:rPr>
          <w:rFonts w:hint="eastAsia" w:ascii="仿宋" w:hAnsi="仿宋" w:eastAsia="仿宋" w:cs="仿宋"/>
          <w:b w:val="0"/>
          <w:bCs w:val="0"/>
          <w:sz w:val="32"/>
          <w:szCs w:val="32"/>
          <w:lang w:eastAsia="zh-CN"/>
        </w:rPr>
        <w:t>。</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3889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566F5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2566F5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75BD9"/>
    <w:rsid w:val="03C30C25"/>
    <w:rsid w:val="0735295C"/>
    <w:rsid w:val="08805500"/>
    <w:rsid w:val="0D467490"/>
    <w:rsid w:val="0D5C5FEA"/>
    <w:rsid w:val="0D7C4A8F"/>
    <w:rsid w:val="0DB2088D"/>
    <w:rsid w:val="12A72C9B"/>
    <w:rsid w:val="16F55EC8"/>
    <w:rsid w:val="18492C4C"/>
    <w:rsid w:val="193154F7"/>
    <w:rsid w:val="1A3674DF"/>
    <w:rsid w:val="1BFE7DA7"/>
    <w:rsid w:val="23D41414"/>
    <w:rsid w:val="389A3E8D"/>
    <w:rsid w:val="38B30C88"/>
    <w:rsid w:val="3E2136B9"/>
    <w:rsid w:val="404C3691"/>
    <w:rsid w:val="435A6389"/>
    <w:rsid w:val="4C4920A0"/>
    <w:rsid w:val="4DA664A9"/>
    <w:rsid w:val="51646C12"/>
    <w:rsid w:val="51A4340C"/>
    <w:rsid w:val="56F45AF4"/>
    <w:rsid w:val="58665FFD"/>
    <w:rsid w:val="6858777C"/>
    <w:rsid w:val="69C21C97"/>
    <w:rsid w:val="6DC470E9"/>
    <w:rsid w:val="6E7B7DD9"/>
    <w:rsid w:val="75DD6C97"/>
    <w:rsid w:val="7BE63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1220</Words>
  <Characters>1288</Characters>
  <Lines>0</Lines>
  <Paragraphs>0</Paragraphs>
  <TotalTime>0</TotalTime>
  <ScaleCrop>false</ScaleCrop>
  <LinksUpToDate>false</LinksUpToDate>
  <CharactersWithSpaces>1293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2025-02-27T00:34:00Z</dcterms:created>
  <dc:creator>Administrator</dc:creator>
  <cp:lastModifiedBy>简人医  刘Q</cp:lastModifiedBy>
  <dcterms:modified xsi:type="dcterms:W3CDTF">2025-03-10T02:35:38Z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eyJoZGlkIjoiZGVlNWViZDRiNTliMDE3NWU3Mzg2YzNhZTE3Njc1ODYiLCJ1c2VySWQiOiI3MTkyMjAxODEifQ==</vt:lpwstr>
  </property>
  <property fmtid="{D5CDD505-2E9C-101B-9397-08002B2CF9AE}" pid="4" name="ICV">
    <vt:lpwstr>EA86DCB9719A453188AD4E33A6944BFF_12</vt:lpwstr>
  </property>
</Properties>
</file>