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82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40" w:firstLineChar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供应商资质要求</w:t>
      </w:r>
    </w:p>
    <w:p w14:paraId="52FD7C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一、主体资格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​</w:t>
      </w:r>
    </w:p>
    <w:p w14:paraId="57455C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1.境内独立法人，营业执照经营范围含文创设计/生产/销售相关类目，成立满2年；​</w:t>
      </w:r>
    </w:p>
    <w:p w14:paraId="3936A9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2.具有依法缴纳税收和社会保障资金的良好记录，提供2025年至今任意一个月缴纳税收和社保资金的证明材料或承诺函。</w:t>
      </w:r>
    </w:p>
    <w:p w14:paraId="0E08CD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二、合规与信用​</w:t>
      </w:r>
    </w:p>
    <w:p w14:paraId="628186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1.近3年无失信记录（提供“信用中国”等平台查询截图），无重大违法、质量纠纷或侵权诉讼；​</w:t>
      </w:r>
    </w:p>
    <w:p w14:paraId="4D66BD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2.承诺设计方案原创/合法授权，不侵犯第三方知识产权。</w:t>
      </w:r>
    </w:p>
    <w:p w14:paraId="7244BD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3.设计内容符合医疗行业规范，无虚假宣传（附承诺函）。</w:t>
      </w:r>
    </w:p>
    <w:p w14:paraId="6E2340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4.资质造假者取消资格，3年内禁投。</w:t>
      </w:r>
    </w:p>
    <w:p w14:paraId="62E7D3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三、业务与业绩​</w:t>
      </w:r>
    </w:p>
    <w:p w14:paraId="21282E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1.具备文创产品原创设计能力，拥有3名以上核心设计人员（附从业/劳动合同证明）；​</w:t>
      </w:r>
    </w:p>
    <w:p w14:paraId="44A316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2.近2年有2个以上政企/医疗机构同类设计项目业绩，附合同及履约证明；​</w:t>
      </w:r>
      <w:bookmarkStart w:id="0" w:name="_GoBack"/>
      <w:bookmarkEnd w:id="0"/>
    </w:p>
    <w:p w14:paraId="3A8099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3.提供5件以上原创设计案例，版权登记证明不少于2件。</w:t>
      </w:r>
    </w:p>
    <w:p w14:paraId="1FA595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四、服务保障​</w:t>
      </w:r>
    </w:p>
    <w:p w14:paraId="4A3797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1.可按医院需求提供个性化设计，承诺按时交付方案及样品。</w:t>
      </w:r>
    </w:p>
    <w:p w14:paraId="6D7DFB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2.提供设计修改、方案优化等售后服务，明确响应时间。​</w:t>
      </w:r>
    </w:p>
    <w:p w14:paraId="596AA2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baseline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  <w:t>注意：以上四项要求中，一、二项要求在报名时提供，三、四项要求在议价时提供。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103EE"/>
    <w:rsid w:val="0384103D"/>
    <w:rsid w:val="0929168C"/>
    <w:rsid w:val="0FD868F1"/>
    <w:rsid w:val="132A2CAA"/>
    <w:rsid w:val="139B6F6C"/>
    <w:rsid w:val="158703BA"/>
    <w:rsid w:val="1F9803BC"/>
    <w:rsid w:val="209F2EA9"/>
    <w:rsid w:val="21C76275"/>
    <w:rsid w:val="22E70030"/>
    <w:rsid w:val="24ED6B54"/>
    <w:rsid w:val="252F7E06"/>
    <w:rsid w:val="261C718E"/>
    <w:rsid w:val="29CB7425"/>
    <w:rsid w:val="2B304AA3"/>
    <w:rsid w:val="2D2F7CBD"/>
    <w:rsid w:val="351D09EA"/>
    <w:rsid w:val="37C91FA2"/>
    <w:rsid w:val="383E025E"/>
    <w:rsid w:val="39347750"/>
    <w:rsid w:val="431272F0"/>
    <w:rsid w:val="436D687F"/>
    <w:rsid w:val="446C449F"/>
    <w:rsid w:val="468718C9"/>
    <w:rsid w:val="47E760E3"/>
    <w:rsid w:val="48416D65"/>
    <w:rsid w:val="492509CD"/>
    <w:rsid w:val="4EE91DFF"/>
    <w:rsid w:val="5A434FE4"/>
    <w:rsid w:val="5B113E9E"/>
    <w:rsid w:val="5C292DE4"/>
    <w:rsid w:val="623B63ED"/>
    <w:rsid w:val="635D1E54"/>
    <w:rsid w:val="64C179D9"/>
    <w:rsid w:val="6ACF1017"/>
    <w:rsid w:val="6CAC6B4D"/>
    <w:rsid w:val="6CDA788A"/>
    <w:rsid w:val="710E21F8"/>
    <w:rsid w:val="76C515AB"/>
    <w:rsid w:val="790068CB"/>
    <w:rsid w:val="7AB46C31"/>
    <w:rsid w:val="7ACB69BE"/>
    <w:rsid w:val="7E1370A0"/>
    <w:rsid w:val="7E36223B"/>
    <w:rsid w:val="7E56580C"/>
    <w:rsid w:val="7FD5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455</Characters>
  <Lines>0</Lines>
  <Paragraphs>0</Paragraphs>
  <TotalTime>0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2025-11-26T04:46:00Z</dcterms:created>
  <dc:creator>Administrator</dc:creator>
  <cp:lastModifiedBy>汪凡入</cp:lastModifiedBy>
  <dcterms:modified xsi:type="dcterms:W3CDTF">2025-12-03T08:53:34Z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eyJoZGlkIjoiNjk3YmRjOTFlOTkyZDIyMWQwNTU5NDZkNjJhMDA4NzcifQ==</vt:lpwstr>
  </property>
  <property fmtid="{D5CDD505-2E9C-101B-9397-08002B2CF9AE}" pid="4" name="ICV">
    <vt:lpwstr>5167816143614956BF0AC0CAC67FB927_12</vt:lpwstr>
  </property>
</Properties>
</file>