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实质性要求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  <w:bookmarkStart w:id="0" w:name="_GoBack"/>
      <w:bookmarkEnd w:id="0"/>
    </w:p>
    <w:p w14:paraId="52D7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一、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项目概况</w:t>
      </w:r>
    </w:p>
    <w:p w14:paraId="36B1A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本单位日常工作涉及大量需及时、精准送达的信息通知，包括但不限于：患者就诊提醒、检查检验结果告知、体检报告通知、疫苗接种/体检/复诊预约提醒、医保政策宣传、院内应急通知、公共卫生服务随访通知、住院/缴费温馨提示等。 </w:t>
      </w:r>
    </w:p>
    <w:p w14:paraId="666D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提供全国三网覆盖的短信下行推送、上行交互服务，保障发送时效性、成功率及内容合规管理，配套完善的状态回执与故障重发保障机制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 w14:paraId="7AF55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提供符合技术参数要求的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短信服务</w:t>
      </w:r>
      <w:r>
        <w:rPr>
          <w:rFonts w:hint="eastAsia" w:ascii="仿宋_GB2312" w:hAnsi="仿宋_GB2312" w:eastAsia="仿宋_GB2312" w:cs="仿宋_GB2312"/>
          <w:sz w:val="21"/>
          <w:szCs w:val="21"/>
        </w:rPr>
        <w:t>平台使用权限，支持多方式接入、全功能操作、安全稳定运行及 7×24 小时技术运维支撑。</w:t>
      </w:r>
    </w:p>
    <w:p w14:paraId="5855F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（三）本项目短信承诺推送条数需不低于300万条/年。实际推送条数超出300万条的部分，按中标短信单价另行据实结算。</w:t>
      </w:r>
    </w:p>
    <w:p w14:paraId="4A36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（四）预算：11万元/年。</w:t>
      </w:r>
    </w:p>
    <w:p w14:paraId="4AE5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2" w:firstLineChars="200"/>
        <w:jc w:val="left"/>
        <w:textAlignment w:val="auto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技术参数要求</w:t>
      </w:r>
    </w:p>
    <w:p w14:paraId="1FB04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支持浏览器端直接访问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业务平台</w:t>
      </w:r>
      <w:r>
        <w:rPr>
          <w:rFonts w:hint="eastAsia" w:ascii="仿宋_GB2312" w:hAnsi="仿宋_GB2312" w:eastAsia="仿宋_GB2312" w:cs="仿宋_GB2312"/>
          <w:sz w:val="21"/>
          <w:szCs w:val="21"/>
        </w:rPr>
        <w:t>，无需安装客户端。</w:t>
      </w:r>
    </w:p>
    <w:p w14:paraId="6807B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（二）业务</w:t>
      </w:r>
      <w:r>
        <w:rPr>
          <w:rFonts w:hint="eastAsia" w:ascii="仿宋_GB2312" w:hAnsi="仿宋_GB2312" w:eastAsia="仿宋_GB2312" w:cs="仿宋_GB2312"/>
          <w:sz w:val="21"/>
          <w:szCs w:val="21"/>
        </w:rPr>
        <w:t>符合国内电信行业最新技术标准，包括但不限于YD/T1170-2001、YD/T1639-2007、YD/T2039-2009等（所有标准以最新版本为准）。</w:t>
      </w:r>
    </w:p>
    <w:p w14:paraId="1FBAE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支持WEB、SDK、CMPP2.0/2.0s/3.0、HTTP、微信小程序、APP等多种接入方式，短彩信传输采用SSL/HTTPS加密协议，支持跨省专线/互联网专线接入，也可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点对点数据专线接入。</w:t>
      </w:r>
    </w:p>
    <w:p w14:paraId="0974D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21"/>
          <w:szCs w:val="21"/>
        </w:rPr>
        <w:t>现有业务系统对接，对接无用户数量限制。</w:t>
      </w:r>
    </w:p>
    <w:p w14:paraId="16BB1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支持全国三网发送，可向移动、电信、联通所有手机号码正常发送短彩信。</w:t>
      </w:r>
    </w:p>
    <w:p w14:paraId="3D28C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支持短信群发，WEB端支持号码文件导入、动态短信模版导入、通讯录选取等方式，SDK接口单批最大支持5000条号码群发，微信小程序支持手动输号、通讯录选号，且支持即时发送和定时发送。</w:t>
      </w:r>
    </w:p>
    <w:p w14:paraId="5F7D3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支持长短信发送，单条短信最大支持2000个字符，智能手机可完整显示。</w:t>
      </w:r>
    </w:p>
    <w:p w14:paraId="0395F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支持固定短信签名，签名以【签名内容】格式展示在短信开头。</w:t>
      </w:r>
    </w:p>
    <w:p w14:paraId="58867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支持模板短信，可实现模板导入、批量编辑，针对不同用户发送不同内容，支持模板管理、预览功能。</w:t>
      </w:r>
    </w:p>
    <w:p w14:paraId="24067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识别MT、WAP PUSH短信，并根据权限控制及接口提交格式对WAP PUSH短信下发进行精准管控。</w:t>
      </w:r>
    </w:p>
    <w:p w14:paraId="7A0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支持短信上下行交互，终端用户可直接上行回复短信，也可通过特定短信指令码实现交互，平台可接收、展示、回复/转发上行短信。</w:t>
      </w:r>
    </w:p>
    <w:p w14:paraId="4721D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存储转发功能，队列支持1亿条以上短信持久化存储。</w:t>
      </w:r>
    </w:p>
    <w:p w14:paraId="1DAB1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（十三）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支持错误重发机制，与运营商网关采用TCP连接的标准通讯协议，具备应答请求模式和错误重推机制；</w:t>
      </w:r>
    </w:p>
    <w:p w14:paraId="5BB5F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（十四）支持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平台可导出发送失败号码，支持人工重新发送，且不会对有明确状态报告的短信重复推送。</w:t>
      </w:r>
    </w:p>
    <w:p w14:paraId="76C56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（十五）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支持已发短信状态查询，发件箱可查询已发送短信的内容、接收号码、发送状态等，收件箱可查看上行短信，发送失败短信可返回明确状态报告及错误码。</w:t>
      </w:r>
    </w:p>
    <w:p w14:paraId="76674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（十六）</w:t>
      </w:r>
      <w:r>
        <w:rPr>
          <w:rFonts w:hint="eastAsia" w:ascii="仿宋_GB2312" w:hAnsi="仿宋_GB2312" w:eastAsia="仿宋_GB2312" w:cs="仿宋_GB2312"/>
          <w:sz w:val="21"/>
          <w:szCs w:val="21"/>
        </w:rPr>
        <w:t>接口支持CMPP2.0/2.0s/3.0、SDK、HTTP等类型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34886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（十七）支持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提供短信回执接口，支持接口用户的启用/停用、权限配置。</w:t>
      </w:r>
    </w:p>
    <w:p w14:paraId="2E849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（十八）支持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具备关键字过滤功能，内置关键字过滤库，可自动过滤敏感及非法关键字，对匹配关键字的短信予以拦截并返回拦截回执，关键字库定期更新。</w:t>
      </w:r>
    </w:p>
    <w:p w14:paraId="60132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（十九）支持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提供多维度统计报表，支持EC企业级/子账号级的日报、月报统计，涵盖提交总数、发送成功数、失败数、无回执数、成功率、接入类型等指标，支持按查询时间、业务类型、发送类别等条件筛选。</w:t>
      </w:r>
    </w:p>
    <w:p w14:paraId="7E57D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（二十）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支持话单查询，可按发送时间展示短彩信话单，包含接收人、回执状态、号码归属地、下发时间、内容、短信类型等信息，单页最多支持10万条展示，支持话单导出。</w:t>
      </w:r>
    </w:p>
    <w:p w14:paraId="52556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（二十一）</w:t>
      </w:r>
      <w:r>
        <w:rPr>
          <w:rFonts w:hint="eastAsia" w:ascii="仿宋_GB2312" w:hAnsi="仿宋_GB2312" w:eastAsia="仿宋_GB2312" w:cs="仿宋_GB2312"/>
          <w:sz w:val="21"/>
          <w:szCs w:val="21"/>
        </w:rPr>
        <w:t>可定期出具短信服务报告，附当月短信发送详细清单，清单至少包含每条短信的发送时间、接收端手机号码、发送是否成功等信息，统计结果支持导出为Excel格式。</w:t>
      </w:r>
    </w:p>
    <w:p w14:paraId="6FB69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（二十二）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支持信任IP登录，可绑定用户IP地址，拦截非信任IP的登录请求。</w:t>
      </w:r>
    </w:p>
    <w:p w14:paraId="099DC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（二十三）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21"/>
          <w:szCs w:val="21"/>
        </w:rPr>
        <w:t>采用登录密码+发送密码双重验证，支持用户名密码登录、手机号+验证码验证、用户名+密码+Ukey混合认证等多种方式，认证方式可后台配置开启/关闭。</w:t>
      </w:r>
    </w:p>
    <w:p w14:paraId="1E871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（二十四）</w:t>
      </w:r>
      <w:r>
        <w:rPr>
          <w:rFonts w:hint="eastAsia" w:ascii="仿宋_GB2312" w:hAnsi="仿宋_GB2312" w:eastAsia="仿宋_GB2312" w:cs="仿宋_GB2312"/>
          <w:sz w:val="21"/>
          <w:szCs w:val="21"/>
        </w:rPr>
        <w:t>支持数据专线点对点接入，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能够</w:t>
      </w:r>
      <w:r>
        <w:rPr>
          <w:rFonts w:hint="eastAsia" w:ascii="仿宋_GB2312" w:hAnsi="仿宋_GB2312" w:eastAsia="仿宋_GB2312" w:cs="仿宋_GB2312"/>
          <w:sz w:val="21"/>
          <w:szCs w:val="21"/>
        </w:rPr>
        <w:t>实现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用户</w:t>
      </w:r>
      <w:r>
        <w:rPr>
          <w:rFonts w:hint="eastAsia" w:ascii="仿宋_GB2312" w:hAnsi="仿宋_GB2312" w:eastAsia="仿宋_GB2312" w:cs="仿宋_GB2312"/>
          <w:sz w:val="21"/>
          <w:szCs w:val="21"/>
        </w:rPr>
        <w:t>侧与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1"/>
          <w:szCs w:val="21"/>
        </w:rPr>
        <w:t>机房的专属链路连接，保障链路物理隔离安全。</w:t>
      </w:r>
    </w:p>
    <w:p w14:paraId="0667D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2" w:firstLineChars="200"/>
        <w:jc w:val="left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商务要求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 w14:paraId="04F5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提供7×24小时技术支持与客服响应，保障系统稳定运行，故障及时处理。</w:t>
      </w:r>
    </w:p>
    <w:p w14:paraId="292ED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具备完善的数据安全与隐私保护方案，严格遵守医疗卫生行业信息安全管理要求。</w:t>
      </w:r>
    </w:p>
    <w:p w14:paraId="03AF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服务资费清晰透明，按实际发送量计费，无隐形消费，支持正规票据开具。</w:t>
      </w:r>
    </w:p>
    <w:p w14:paraId="55EC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可提供试用、测试与操作培训，确保工作人员熟练使用。</w:t>
      </w:r>
    </w:p>
    <w:p w14:paraId="0BE2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20" w:firstLineChars="2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（五）服务期限：合同签订后1年，根据服务情况最多延长不超过3年，并需按医院管理要求每年续签合同。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05BBA"/>
    <w:rsid w:val="027B42CA"/>
    <w:rsid w:val="05C802C1"/>
    <w:rsid w:val="089F1C5C"/>
    <w:rsid w:val="097E4FB2"/>
    <w:rsid w:val="0E2229F5"/>
    <w:rsid w:val="276460F3"/>
    <w:rsid w:val="35470E02"/>
    <w:rsid w:val="398D6DD0"/>
    <w:rsid w:val="3B4575B4"/>
    <w:rsid w:val="463B22BD"/>
    <w:rsid w:val="56805BBA"/>
    <w:rsid w:val="58D41BAB"/>
    <w:rsid w:val="67AE0398"/>
    <w:rsid w:val="6C434363"/>
    <w:rsid w:val="761750D8"/>
    <w:rsid w:val="7B4B2ABD"/>
    <w:rsid w:val="7B55671E"/>
    <w:rsid w:val="7CF4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djustRightInd w:val="0"/>
      <w:spacing w:line="315" w:lineRule="atLeast"/>
      <w:jc w:val="left"/>
      <w:textAlignment w:val="baseline"/>
    </w:pPr>
    <w:rPr>
      <w:rFonts w:ascii="Times New Roman" w:hAnsi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四川有限公司</Company>
  <Pages>3</Pages>
  <Words>1831</Words>
  <Characters>1961</Characters>
  <Lines>0</Lines>
  <Paragraphs>0</Paragraphs>
  <TotalTime>1248</TotalTime>
  <ScaleCrop>false</ScaleCrop>
  <LinksUpToDate>false</LinksUpToDate>
  <CharactersWithSpaces>1970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2026-02-24T07:16:00Z</dcterms:created>
  <dc:creator> 婷</dc:creator>
  <cp:lastModifiedBy>violet</cp:lastModifiedBy>
  <cp:lastPrinted>2026-03-03T05:24:00Z</cp:lastPrinted>
  <dcterms:modified xsi:type="dcterms:W3CDTF">2026-03-26T02:32:21Z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A1B38404F6AC450F889D0ED3309D4F32</vt:lpwstr>
  </property>
  <property fmtid="{D5CDD505-2E9C-101B-9397-08002B2CF9AE}" pid="4" name="KSOTemplateDocerSaveRecord">
    <vt:lpwstr>eyJoZGlkIjoiNjk3YmRjOTFlOTkyZDIyMWQwNTU5NDZkNjJhMDA4NzciLCJ1c2VySWQiOiIyMTE1OTU1OTMifQ==</vt:lpwstr>
  </property>
</Properties>
</file>